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40"/>
        <w:jc w:val="left"/>
      </w:pPr>
      <w:r>
        <w:rPr>
          <w:rFonts w:ascii="Calibri" w:cs="Calibri" w:eastAsia="Calibri" w:hAnsi="Calibri"/>
          <w:b w:val="false"/>
          <w:bCs w:val="false"/>
          <w:i w:val="false"/>
          <w:iCs w:val="false"/>
          <w:sz w:val="24"/>
          <w:szCs w:val="24"/>
        </w:rPr>
        <w:t xml:space="preserve"/>
      </w:r>
    </w:p>
    <w:p>
      <w:pPr>
        <w:spacing w:after="0" w:line="340"/>
        <w:jc w:val="left"/>
      </w:pPr>
      <w:r>
        <w:rPr>
          <w:rFonts w:ascii="Calibri" w:cs="Calibri" w:eastAsia="Calibri" w:hAnsi="Calibri"/>
          <w:b w:val="false"/>
          <w:bCs w:val="false"/>
          <w:i w:val="false"/>
          <w:iCs w:val="false"/>
          <w:sz w:val="24"/>
          <w:szCs w:val="24"/>
        </w:rPr>
        <w:t xml:space="preserve"/>
      </w:r>
    </w:p>
    <w:p>
      <w:pPr>
        <w:spacing w:after="0" w:line="340"/>
        <w:jc w:val="left"/>
      </w:pPr>
      <w:r>
        <w:rPr>
          <w:rFonts w:ascii="Calibri" w:cs="Calibri" w:eastAsia="Calibri" w:hAnsi="Calibri"/>
          <w:b w:val="false"/>
          <w:bCs w:val="false"/>
          <w:i w:val="false"/>
          <w:iCs w:val="false"/>
          <w:sz w:val="24"/>
          <w:szCs w:val="24"/>
        </w:rPr>
        <w:t xml:space="preserve"/>
      </w:r>
    </w:p>
    <w:p>
      <w:pPr>
        <w:spacing w:after="60" w:line="340"/>
        <w:jc w:val="center"/>
      </w:pPr>
      <w:r>
        <w:rPr>
          <w:rFonts w:ascii="Calibri" w:cs="Calibri" w:eastAsia="Calibri" w:hAnsi="Calibri"/>
          <w:b/>
          <w:bCs/>
          <w:i w:val="false"/>
          <w:iCs w:val="false"/>
          <w:sz w:val="44"/>
          <w:szCs w:val="44"/>
        </w:rPr>
        <w:t xml:space="preserve">Founder IP Contribution and</w:t>
      </w:r>
    </w:p>
    <w:p>
      <w:pPr>
        <w:spacing w:after="200" w:line="340"/>
        <w:jc w:val="center"/>
      </w:pPr>
      <w:r>
        <w:rPr>
          <w:rFonts w:ascii="Calibri" w:cs="Calibri" w:eastAsia="Calibri" w:hAnsi="Calibri"/>
          <w:b/>
          <w:bCs/>
          <w:i w:val="false"/>
          <w:iCs w:val="false"/>
          <w:sz w:val="44"/>
          <w:szCs w:val="44"/>
        </w:rPr>
        <w:t xml:space="preserve">Assignment Agreement</w:t>
      </w:r>
    </w:p>
    <w:p>
      <w:pPr>
        <w:spacing w:after="600" w:line="340"/>
        <w:jc w:val="center"/>
      </w:pPr>
      <w:r>
        <w:rPr>
          <w:rFonts w:ascii="Calibri" w:cs="Calibri" w:eastAsia="Calibri" w:hAnsi="Calibri"/>
          <w:b w:val="false"/>
          <w:bCs w:val="false"/>
          <w:i/>
          <w:iCs/>
          <w:sz w:val="28"/>
          <w:szCs w:val="28"/>
        </w:rPr>
        <w:t xml:space="preserve">Founder IP Assignment</w:t>
      </w:r>
    </w:p>
    <w:p>
      <w:pPr>
        <w:spacing w:after="200" w:line="340"/>
        <w:jc w:val="center"/>
      </w:pPr>
      <w:r>
        <w:rPr>
          <w:rFonts w:ascii="Calibri" w:cs="Calibri" w:eastAsia="Calibri" w:hAnsi="Calibri"/>
          <w:b w:val="false"/>
          <w:bCs w:val="false"/>
          <w:i w:val="false"/>
          <w:iCs w:val="false"/>
          <w:sz w:val="24"/>
          <w:szCs w:val="24"/>
        </w:rPr>
        <w:t xml:space="preserve">Between</w:t>
      </w:r>
    </w:p>
    <w:p>
      <w:pPr>
        <w:spacing w:after="200" w:line="340"/>
        <w:jc w:val="center"/>
      </w:pPr>
      <w:r>
        <w:rPr>
          <w:rFonts w:ascii="Calibri" w:cs="Calibri" w:eastAsia="Calibri" w:hAnsi="Calibri"/>
          <w:b/>
          <w:bCs/>
          <w:i w:val="false"/>
          <w:iCs w:val="false"/>
          <w:sz w:val="28"/>
          <w:szCs w:val="28"/>
        </w:rPr>
        <w:t xml:space="preserve">[COMPANY LEGAL NAME]</w:t>
      </w:r>
    </w:p>
    <w:p>
      <w:pPr>
        <w:spacing w:after="200" w:line="340"/>
        <w:jc w:val="center"/>
      </w:pPr>
      <w:r>
        <w:rPr>
          <w:rFonts w:ascii="Calibri" w:cs="Calibri" w:eastAsia="Calibri" w:hAnsi="Calibri"/>
          <w:b w:val="false"/>
          <w:bCs w:val="false"/>
          <w:i w:val="false"/>
          <w:iCs w:val="false"/>
          <w:sz w:val="24"/>
          <w:szCs w:val="24"/>
        </w:rPr>
        <w:t xml:space="preserve">and</w:t>
      </w:r>
    </w:p>
    <w:p>
      <w:pPr>
        <w:spacing w:after="400" w:line="340"/>
        <w:jc w:val="center"/>
      </w:pPr>
      <w:r>
        <w:rPr>
          <w:rFonts w:ascii="Calibri" w:cs="Calibri" w:eastAsia="Calibri" w:hAnsi="Calibri"/>
          <w:b/>
          <w:bCs/>
          <w:i w:val="false"/>
          <w:iCs w:val="false"/>
          <w:sz w:val="28"/>
          <w:szCs w:val="28"/>
        </w:rPr>
        <w:t xml:space="preserve">[FOUNDER FULL LEGAL NAME]</w:t>
      </w:r>
    </w:p>
    <w:p>
      <w:pPr>
        <w:spacing w:after="200" w:line="340"/>
        <w:jc w:val="center"/>
      </w:pPr>
      <w:r>
        <w:rPr>
          <w:rFonts w:ascii="Calibri" w:cs="Calibri" w:eastAsia="Calibri" w:hAnsi="Calibri"/>
          <w:b w:val="false"/>
          <w:bCs w:val="false"/>
          <w:i w:val="false"/>
          <w:iCs w:val="false"/>
          <w:sz w:val="24"/>
          <w:szCs w:val="24"/>
        </w:rPr>
        <w:t xml:space="preserve">Effective Date: [EFFECTIVE DATE]</w:t>
      </w:r>
    </w:p>
    <w:p>
      <w:pPr>
        <w:pageBreakBefore/>
        <w:spacing w:after="240" w:line="340"/>
        <w:jc w:val="left"/>
      </w:pPr>
      <w:r>
        <w:rPr>
          <w:rFonts w:ascii="Calibri" w:cs="Calibri" w:eastAsia="Calibri" w:hAnsi="Calibri"/>
          <w:b w:val="false"/>
          <w:bCs w:val="false"/>
          <w:i w:val="false"/>
          <w:iCs w:val="false"/>
          <w:sz w:val="24"/>
          <w:szCs w:val="24"/>
        </w:rPr>
        <w:t xml:space="preserve"/>
      </w:r>
    </w:p>
    <w:p>
      <w:pPr>
        <w:spacing w:after="240" w:line="340"/>
        <w:jc w:val="left"/>
      </w:pPr>
      <w:r>
        <w:rPr>
          <w:rFonts w:ascii="Calibri" w:cs="Calibri" w:eastAsia="Calibri" w:hAnsi="Calibri"/>
          <w:b/>
          <w:bCs/>
          <w:i w:val="false"/>
          <w:iCs w:val="false"/>
          <w:sz w:val="24"/>
          <w:szCs w:val="24"/>
        </w:rPr>
        <w:t xml:space="preserve">This FOUNDER IP CONTRIBUTION AND ASSIGNMENT AGREEMENT</w:t>
      </w:r>
      <w:r>
        <w:rPr>
          <w:rFonts w:ascii="Calibri" w:cs="Calibri" w:eastAsia="Calibri" w:hAnsi="Calibri"/>
          <w:b w:val="false"/>
          <w:bCs w:val="false"/>
          <w:i w:val="false"/>
          <w:iCs w:val="false"/>
          <w:sz w:val="24"/>
          <w:szCs w:val="24"/>
        </w:rPr>
        <w:t xml:space="preserve"> (this "Agreement") is entered into as of [EFFECTIVE DATE] (the "Effective Date"), by and between:</w:t>
      </w:r>
    </w:p>
    <w:p>
      <w:pPr>
        <w:spacing w:after="240" w:line="340"/>
        <w:jc w:val="left"/>
      </w:pPr>
      <w:r>
        <w:rPr>
          <w:rFonts w:ascii="Calibri" w:cs="Calibri" w:eastAsia="Calibri" w:hAnsi="Calibri"/>
          <w:b/>
          <w:bCs/>
          <w:i w:val="false"/>
          <w:iCs w:val="false"/>
          <w:sz w:val="24"/>
          <w:szCs w:val="24"/>
        </w:rPr>
        <w:t xml:space="preserve">[COMPANY LEGAL NAME]</w:t>
      </w:r>
      <w:r>
        <w:rPr>
          <w:rFonts w:ascii="Calibri" w:cs="Calibri" w:eastAsia="Calibri" w:hAnsi="Calibri"/>
          <w:b w:val="false"/>
          <w:bCs w:val="false"/>
          <w:i w:val="false"/>
          <w:iCs w:val="false"/>
          <w:sz w:val="24"/>
          <w:szCs w:val="24"/>
        </w:rPr>
        <w:t xml:space="preserve">, a [STATE OF INCORPORATION] [corporation/limited liability company] (the "Company"), with its principal place of business at [COMPANY ADDRESS];</w:t>
      </w:r>
    </w:p>
    <w:p>
      <w:pPr>
        <w:spacing w:after="240" w:line="340"/>
        <w:jc w:val="left"/>
      </w:pPr>
      <w:r>
        <w:rPr>
          <w:rFonts w:ascii="Calibri" w:cs="Calibri" w:eastAsia="Calibri" w:hAnsi="Calibri"/>
          <w:b w:val="false"/>
          <w:bCs w:val="false"/>
          <w:i w:val="false"/>
          <w:iCs w:val="false"/>
          <w:sz w:val="24"/>
          <w:szCs w:val="24"/>
        </w:rPr>
        <w:t xml:space="preserve">and</w:t>
      </w:r>
    </w:p>
    <w:p>
      <w:pPr>
        <w:spacing w:after="200" w:line="340"/>
        <w:jc w:val="left"/>
      </w:pPr>
      <w:r>
        <w:rPr>
          <w:rFonts w:ascii="Calibri" w:cs="Calibri" w:eastAsia="Calibri" w:hAnsi="Calibri"/>
          <w:b/>
          <w:bCs/>
          <w:i w:val="false"/>
          <w:iCs w:val="false"/>
          <w:sz w:val="24"/>
          <w:szCs w:val="24"/>
        </w:rPr>
        <w:t xml:space="preserve">[FOUNDER FULL LEGAL NAME]</w:t>
      </w:r>
      <w:r>
        <w:rPr>
          <w:rFonts w:ascii="Calibri" w:cs="Calibri" w:eastAsia="Calibri" w:hAnsi="Calibri"/>
          <w:b w:val="false"/>
          <w:bCs w:val="false"/>
          <w:i w:val="false"/>
          <w:iCs w:val="false"/>
          <w:sz w:val="24"/>
          <w:szCs w:val="24"/>
        </w:rPr>
        <w:t xml:space="preserve">, an individual residing at [FOUNDER ADDRESS] (the "Founder").</w:t>
      </w:r>
    </w:p>
    <w:p>
      <w:pPr>
        <w:spacing w:after="240" w:line="340"/>
        <w:jc w:val="left"/>
      </w:pPr>
      <w:r>
        <w:rPr>
          <w:rFonts w:ascii="Calibri" w:cs="Calibri" w:eastAsia="Calibri" w:hAnsi="Calibri"/>
          <w:b w:val="false"/>
          <w:bCs w:val="false"/>
          <w:i w:val="false"/>
          <w:iCs w:val="false"/>
          <w:sz w:val="24"/>
          <w:szCs w:val="24"/>
        </w:rPr>
        <w:t xml:space="preserve">The Company and the Founder are each referred to herein as a "Party" and collectively as the "Parties."</w:t>
      </w:r>
    </w:p>
    <w:p>
      <w:pPr>
        <w:pStyle w:val="Heading2"/>
        <w:spacing w:after="200" w:before="360" w:line="340"/>
        <w:jc w:val="left"/>
      </w:pPr>
      <w:r>
        <w:rPr>
          <w:rFonts w:ascii="Calibri" w:cs="Calibri" w:eastAsia="Calibri" w:hAnsi="Calibri"/>
          <w:b/>
          <w:bCs/>
          <w:i w:val="false"/>
          <w:iCs w:val="false"/>
          <w:sz w:val="24"/>
          <w:szCs w:val="24"/>
        </w:rPr>
        <w:t xml:space="preserve">RECITALS</w:t>
      </w:r>
    </w:p>
    <w:p>
      <w:pPr>
        <w:spacing w:after="24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the Founder is a co-founder and [officer/director/employee] of the Company and has been instrumental in conceiving of and developing the Company's business;</w:t>
      </w:r>
    </w:p>
    <w:p>
      <w:pPr>
        <w:spacing w:after="24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prior to the formation of the Company, or prior to the Founder's formal engagement with the Company, the Founder developed, created, or acquired certain intellectual property that is relevant to and forms the basis of the Company's business (the "Pre-Existing IP");</w:t>
      </w:r>
    </w:p>
    <w:p>
      <w:pPr>
        <w:spacing w:after="24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the Company desires to acquire all right, title, and interest in and to the Pre-Existing IP in order to develop, commercialize, and exploit the Pre-Existing IP in connection with the Company's business, and to ensure clear chain of title for the benefit of the Company, its investors, and its successors;</w:t>
      </w:r>
    </w:p>
    <w:p>
      <w:pPr>
        <w:spacing w:after="24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the Founder desires to contribute and assign the Pre-Existing IP to the Company in exchange for equity in the Company, as more fully described herein;</w:t>
      </w:r>
    </w:p>
    <w:p>
      <w:pPr>
        <w:spacing w:after="24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the Parties desire to set forth the terms and conditions under which the Founder will contribute and assign the Pre-Existing IP to the Company, including representations of clear title, warranties of non-infringement, and provisions for further assurances; and</w:t>
      </w:r>
    </w:p>
    <w:p>
      <w:pPr>
        <w:spacing w:after="20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this Agreement is intended to provide a comprehensive and irrevocable transfer of all intellectual property rights necessary for the Company to operate its business without restriction, and to establish the Company as the sole and exclusive owner of the Assigned IP for all purposes.</w:t>
      </w:r>
    </w:p>
    <w:p>
      <w:pPr>
        <w:spacing w:after="240" w:line="340"/>
        <w:jc w:val="left"/>
      </w:pPr>
      <w:r>
        <w:rPr>
          <w:rFonts w:ascii="Calibri" w:cs="Calibri" w:eastAsia="Calibri" w:hAnsi="Calibri"/>
          <w:b/>
          <w:bCs/>
          <w:i w:val="false"/>
          <w:iCs w:val="false"/>
          <w:sz w:val="24"/>
          <w:szCs w:val="24"/>
        </w:rPr>
        <w:t xml:space="preserve">NOW, THEREFORE, </w:t>
      </w:r>
      <w:r>
        <w:rPr>
          <w:rFonts w:ascii="Calibri" w:cs="Calibri" w:eastAsia="Calibri" w:hAnsi="Calibri"/>
          <w:b w:val="false"/>
          <w:bCs w:val="false"/>
          <w:i w:val="false"/>
          <w:iCs w:val="false"/>
          <w:sz w:val="24"/>
          <w:szCs w:val="24"/>
        </w:rPr>
        <w:t xml:space="preserve">in consideration of the mutual covenants and agreements set forth herein, and for other good and valuable consideration, the receipt and sufficiency of which are hereby acknowledged, the Parties agree as follows:</w:t>
      </w:r>
    </w:p>
    <w:p>
      <w:pPr>
        <w:pStyle w:val="Heading1"/>
        <w:spacing w:after="240" w:before="400" w:line="340"/>
        <w:jc w:val="center"/>
      </w:pPr>
      <w:r>
        <w:rPr>
          <w:rFonts w:ascii="Calibri" w:cs="Calibri" w:eastAsia="Calibri" w:hAnsi="Calibri"/>
          <w:b/>
          <w:bCs/>
          <w:i w:val="false"/>
          <w:iCs w:val="false"/>
          <w:sz w:val="26"/>
          <w:szCs w:val="26"/>
        </w:rPr>
        <w:t xml:space="preserve">ARTICLE I -- DEFINITIONS</w:t>
      </w:r>
    </w:p>
    <w:p>
      <w:pPr>
        <w:spacing w:after="240" w:line="340"/>
        <w:jc w:val="left"/>
      </w:pPr>
      <w:r>
        <w:rPr>
          <w:rFonts w:ascii="Calibri" w:cs="Calibri" w:eastAsia="Calibri" w:hAnsi="Calibri"/>
          <w:b w:val="false"/>
          <w:bCs w:val="false"/>
          <w:i w:val="false"/>
          <w:iCs w:val="false"/>
          <w:sz w:val="24"/>
          <w:szCs w:val="24"/>
        </w:rPr>
        <w:t xml:space="preserve">As used in this Agreement, the following terms shall have the meanings set forth below:</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patents, patent applications, patent disclosures, and all related continuations, continuations-in-part, divisionals, reissues, re-examinations, substitutions, and extensions thereof (collectively, "Patent Rights");</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copyrights, including all registrations, applications for registration, and renewals thereof, and all works of authorship, whether or not copyrightable, including all rights of reproduction, distribution, public display, public performance, and the right to create derivative works (collectively, "Copyrights");</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trade secrets, know-how, inventions (whether or not patentable), discoveries, improvements, processes, formulae, algorithms, models, methodologies, techniques, technical data, specifications, research and development information, technology, databases, and data compilations (collectively, "Trade Secrets");</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trademarks, service marks, trade names, trade dress, logos, domain names, social media accounts, and all registrations and applications therefor, together with all goodwill associated therewith (collectively, "Trademark Rights");</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software, including source code, object code, firmware, development tools, files, records, technical documentation, user manuals, APIs, libraries, frameworks, and data (collectively, "Software"); and</w:t>
      </w:r>
    </w:p>
    <w:p>
      <w:pPr>
        <w:spacing w:after="120" w:line="340"/>
        <w:ind w:left="1440" w:hanging="360"/>
        <w:jc w:val="left"/>
      </w:pPr>
      <w:r>
        <w:rPr>
          <w:rFonts w:ascii="Calibri" w:cs="Calibri" w:eastAsia="Calibri" w:hAnsi="Calibri"/>
          <w:b w:val="false"/>
          <w:bCs w:val="false"/>
          <w:i w:val="false"/>
          <w:iCs w:val="false"/>
          <w:sz w:val="24"/>
          <w:szCs w:val="24"/>
        </w:rPr>
        <w:t xml:space="preserve">(f)	</w:t>
      </w:r>
      <w:r>
        <w:rPr>
          <w:rFonts w:ascii="Calibri" w:cs="Calibri" w:eastAsia="Calibri" w:hAnsi="Calibri"/>
          <w:b w:val="false"/>
          <w:bCs w:val="false"/>
          <w:i w:val="false"/>
          <w:iCs w:val="false"/>
          <w:sz w:val="24"/>
          <w:szCs w:val="24"/>
        </w:rPr>
        <w:t xml:space="preserve">all other intellectual property rights of any kind or nature, including mask work rights, design rights, database rights, moral rights, rights of publicity, and all rights in confidential information.</w:t>
      </w:r>
    </w:p>
    <w:p>
      <w:pPr>
        <w:pStyle w:val="Heading1"/>
        <w:spacing w:after="240" w:before="400" w:line="340"/>
        <w:jc w:val="center"/>
      </w:pPr>
      <w:r>
        <w:rPr>
          <w:rFonts w:ascii="Calibri" w:cs="Calibri" w:eastAsia="Calibri" w:hAnsi="Calibri"/>
          <w:b/>
          <w:bCs/>
          <w:i w:val="false"/>
          <w:iCs w:val="false"/>
          <w:sz w:val="26"/>
          <w:szCs w:val="26"/>
        </w:rPr>
        <w:t xml:space="preserve">ARTICLE II -- IDENTIFICATION OF CONTRIBUTED IP</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a detailed description of the intellectual property, including its nature, form, and function;</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the date of creation or acquisition;</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any co-creators, co-inventors, or co-owners;</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any existing licenses, encumbrances, liens, security interests, or restrictions;</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any registrations or applications for registration (patent, copyright, trademark, or domain name), including application or registration numbers;</w:t>
      </w:r>
    </w:p>
    <w:p>
      <w:pPr>
        <w:spacing w:after="120" w:line="340"/>
        <w:ind w:left="1440" w:hanging="360"/>
        <w:jc w:val="left"/>
      </w:pPr>
      <w:r>
        <w:rPr>
          <w:rFonts w:ascii="Calibri" w:cs="Calibri" w:eastAsia="Calibri" w:hAnsi="Calibri"/>
          <w:b w:val="false"/>
          <w:bCs w:val="false"/>
          <w:i w:val="false"/>
          <w:iCs w:val="false"/>
          <w:sz w:val="24"/>
          <w:szCs w:val="24"/>
        </w:rPr>
        <w:t xml:space="preserve">(f)	</w:t>
      </w:r>
      <w:r>
        <w:rPr>
          <w:rFonts w:ascii="Calibri" w:cs="Calibri" w:eastAsia="Calibri" w:hAnsi="Calibri"/>
          <w:b w:val="false"/>
          <w:bCs w:val="false"/>
          <w:i w:val="false"/>
          <w:iCs w:val="false"/>
          <w:sz w:val="24"/>
          <w:szCs w:val="24"/>
        </w:rPr>
        <w:t xml:space="preserve">any Third-Party Materials incorporated therein, together with the applicable license terms;</w:t>
      </w:r>
    </w:p>
    <w:p>
      <w:pPr>
        <w:spacing w:after="120" w:line="340"/>
        <w:ind w:left="1440" w:hanging="360"/>
        <w:jc w:val="left"/>
      </w:pPr>
      <w:r>
        <w:rPr>
          <w:rFonts w:ascii="Calibri" w:cs="Calibri" w:eastAsia="Calibri" w:hAnsi="Calibri"/>
          <w:b w:val="false"/>
          <w:bCs w:val="false"/>
          <w:i w:val="false"/>
          <w:iCs w:val="false"/>
          <w:sz w:val="24"/>
          <w:szCs w:val="24"/>
        </w:rPr>
        <w:t xml:space="preserve">(g)	</w:t>
      </w:r>
      <w:r>
        <w:rPr>
          <w:rFonts w:ascii="Calibri" w:cs="Calibri" w:eastAsia="Calibri" w:hAnsi="Calibri"/>
          <w:b w:val="false"/>
          <w:bCs w:val="false"/>
          <w:i w:val="false"/>
          <w:iCs w:val="false"/>
          <w:sz w:val="24"/>
          <w:szCs w:val="24"/>
        </w:rPr>
        <w:t xml:space="preserve">any open source software components, together with the applicable open source license; and</w:t>
      </w:r>
    </w:p>
    <w:p>
      <w:pPr>
        <w:spacing w:after="120" w:line="340"/>
        <w:ind w:left="1440" w:hanging="360"/>
        <w:jc w:val="left"/>
      </w:pPr>
      <w:r>
        <w:rPr>
          <w:rFonts w:ascii="Calibri" w:cs="Calibri" w:eastAsia="Calibri" w:hAnsi="Calibri"/>
          <w:b w:val="false"/>
          <w:bCs w:val="false"/>
          <w:i w:val="false"/>
          <w:iCs w:val="false"/>
          <w:sz w:val="24"/>
          <w:szCs w:val="24"/>
        </w:rPr>
        <w:t xml:space="preserve">(h)	</w:t>
      </w:r>
      <w:r>
        <w:rPr>
          <w:rFonts w:ascii="Calibri" w:cs="Calibri" w:eastAsia="Calibri" w:hAnsi="Calibri"/>
          <w:b w:val="false"/>
          <w:bCs w:val="false"/>
          <w:i w:val="false"/>
          <w:iCs w:val="false"/>
          <w:sz w:val="24"/>
          <w:szCs w:val="24"/>
        </w:rPr>
        <w:t xml:space="preserve">any government funding or government contract involvement in the development of such IP.</w:t>
      </w:r>
    </w:p>
    <w:p>
      <w:pPr>
        <w:pStyle w:val="Heading1"/>
        <w:spacing w:after="240" w:before="400" w:line="340"/>
        <w:jc w:val="center"/>
      </w:pPr>
      <w:r>
        <w:rPr>
          <w:rFonts w:ascii="Calibri" w:cs="Calibri" w:eastAsia="Calibri" w:hAnsi="Calibri"/>
          <w:b/>
          <w:bCs/>
          <w:i w:val="false"/>
          <w:iCs w:val="false"/>
          <w:sz w:val="26"/>
          <w:szCs w:val="26"/>
        </w:rPr>
        <w:t xml:space="preserve">ARTICLE III -- ASSIGNMENT OF RIGHTS</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all rights to make, have made, use, sell, offer for sale, import, export, reproduce, distribute, publicly display, publicly perform, modify, adapt, translate, create derivative works of, and otherwise exploit the Assigned IP in any and all media, formats, and channels, now known or hereafter devised, throughout the world, in perpetuity;</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all rights to file, prosecute, maintain, enforce, and defend patent applications and patents, copyright registrations and applications, trademark registrations and applications, and any other intellectual property registrations anywhere in the world;</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all rights to sue for, collect, and retain damages, profits, and other remedies for past, present, and future infringement, misappropriation, dilution, or other violation of any Intellectual Property Rights in the Assigned IP, including the right to settle and compromise such claims;</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all rights of priority and all rights to claim priority under any international convention, treaty, or agreement, including the Paris Convention, the Patent Cooperation Treaty, and the Berne Convention;</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all rights to license, sublicense, assign, transfer, pledge, or otherwise dispose of any or all of the Assigned IP, without restriction or obligation to the Founder; and</w:t>
      </w:r>
    </w:p>
    <w:p>
      <w:pPr>
        <w:spacing w:after="120" w:line="340"/>
        <w:ind w:left="1440" w:hanging="360"/>
        <w:jc w:val="left"/>
      </w:pPr>
      <w:r>
        <w:rPr>
          <w:rFonts w:ascii="Calibri" w:cs="Calibri" w:eastAsia="Calibri" w:hAnsi="Calibri"/>
          <w:b w:val="false"/>
          <w:bCs w:val="false"/>
          <w:i w:val="false"/>
          <w:iCs w:val="false"/>
          <w:sz w:val="24"/>
          <w:szCs w:val="24"/>
        </w:rPr>
        <w:t xml:space="preserve">(f)	</w:t>
      </w:r>
      <w:r>
        <w:rPr>
          <w:rFonts w:ascii="Calibri" w:cs="Calibri" w:eastAsia="Calibri" w:hAnsi="Calibri"/>
          <w:b w:val="false"/>
          <w:bCs w:val="false"/>
          <w:i w:val="false"/>
          <w:iCs w:val="false"/>
          <w:sz w:val="24"/>
          <w:szCs w:val="24"/>
        </w:rPr>
        <w:t xml:space="preserve">all other rights of any kind or nature in and to the Assigned IP, whether now existing or hereafter arising, under the laws of any jurisdiction, including all extensions and renewals thereof.</w:t>
      </w:r>
    </w:p>
    <w:p>
      <w:pPr>
        <w:pStyle w:val="Heading1"/>
        <w:spacing w:after="240" w:before="400" w:line="340"/>
        <w:jc w:val="center"/>
      </w:pPr>
      <w:r>
        <w:rPr>
          <w:rFonts w:ascii="Calibri" w:cs="Calibri" w:eastAsia="Calibri" w:hAnsi="Calibri"/>
          <w:b/>
          <w:bCs/>
          <w:i w:val="false"/>
          <w:iCs w:val="false"/>
          <w:sz w:val="26"/>
          <w:szCs w:val="26"/>
        </w:rPr>
        <w:t xml:space="preserve">ARTICLE IV -- REPRESENTATIONS AND WARRANTIES</w:t>
      </w:r>
    </w:p>
    <w:p>
      <w:pPr>
        <w:spacing w:after="240" w:line="340"/>
        <w:jc w:val="left"/>
      </w:pPr>
      <w:r>
        <w:rPr>
          <w:rFonts w:ascii="Calibri" w:cs="Calibri" w:eastAsia="Calibri" w:hAnsi="Calibri"/>
          <w:b w:val="false"/>
          <w:bCs w:val="false"/>
          <w:i w:val="false"/>
          <w:iCs w:val="false"/>
          <w:sz w:val="24"/>
          <w:szCs w:val="24"/>
        </w:rPr>
        <w:t xml:space="preserve">The Founder hereby represents and warrants to the Company as follows:</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disclose or distribute any source code of the Assigned IP or any Company Technology;</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license or provide the Assigned IP or any Company Technology to third parties for the purpose of making derivative works;</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redistribute the Assigned IP or any Company Technology at no charge or on a royalty-free basis; or</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grant any license under the Company's patent rights,</w:t>
      </w:r>
    </w:p>
    <w:p>
      <w:pPr>
        <w:spacing w:after="160" w:line="340"/>
        <w:ind w:left="720"/>
        <w:jc w:val="left"/>
      </w:pPr>
      <w:r>
        <w:rPr>
          <w:rFonts w:ascii="Calibri" w:cs="Calibri" w:eastAsia="Calibri" w:hAnsi="Calibri"/>
          <w:b w:val="false"/>
          <w:bCs w:val="false"/>
          <w:i w:val="false"/>
          <w:iCs w:val="false"/>
          <w:sz w:val="24"/>
          <w:szCs w:val="24"/>
        </w:rPr>
        <w:t xml:space="preserve">except as disclosed on Exhibit A. To the extent any open source components are identified on Exhibit A, the Founder represents that such components are licensed under permissive open source licenses (e.g., MIT, BSD, Apache 2.0) that do not impose copyleft obligations.</w:t>
      </w:r>
    </w:p>
    <w:p>
      <w:pPr>
        <w:pStyle w:val="Heading1"/>
        <w:spacing w:after="240" w:before="400" w:line="340"/>
        <w:jc w:val="center"/>
      </w:pPr>
      <w:r>
        <w:rPr>
          <w:rFonts w:ascii="Calibri" w:cs="Calibri" w:eastAsia="Calibri" w:hAnsi="Calibri"/>
          <w:b/>
          <w:bCs/>
          <w:i w:val="false"/>
          <w:iCs w:val="false"/>
          <w:sz w:val="26"/>
          <w:szCs w:val="26"/>
        </w:rPr>
        <w:t xml:space="preserve">ARTICLE V -- FURTHER ASSURANCES</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executing and filing patent applications (including provisional, non-provisional, PCT, and foreign applications), copyright registrations, trademark applications, and any other intellectual property registrations or filings in any jurisdiction worldwide;</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executing assignments, declarations, oaths, affidavits, powers of attorney, and other documents required by any patent office, copyright office, trademark office, domain name registrar, or other governmental or regulatory authority;</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providing testimony, declarations, depositions, and other evidence (whether written or oral) in connection with the prosecution, maintenance, enforcement, or defense of any Intellectual Property Rights in the Assigned IP;</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assisting in the preparation and prosecution of any patent application, including reviewing and commenting on draft patent claims, providing technical information, and responding to office actions;</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delivering source code, documentation, prototypes, samples, credentials, passwords, encryption keys, and other materials embodying or providing access to the Assigned IP; and</w:t>
      </w:r>
    </w:p>
    <w:p>
      <w:pPr>
        <w:spacing w:after="120" w:line="340"/>
        <w:ind w:left="1440" w:hanging="360"/>
        <w:jc w:val="left"/>
      </w:pPr>
      <w:r>
        <w:rPr>
          <w:rFonts w:ascii="Calibri" w:cs="Calibri" w:eastAsia="Calibri" w:hAnsi="Calibri"/>
          <w:b w:val="false"/>
          <w:bCs w:val="false"/>
          <w:i w:val="false"/>
          <w:iCs w:val="false"/>
          <w:sz w:val="24"/>
          <w:szCs w:val="24"/>
        </w:rPr>
        <w:t xml:space="preserve">(f)	</w:t>
      </w:r>
      <w:r>
        <w:rPr>
          <w:rFonts w:ascii="Calibri" w:cs="Calibri" w:eastAsia="Calibri" w:hAnsi="Calibri"/>
          <w:b w:val="false"/>
          <w:bCs w:val="false"/>
          <w:i w:val="false"/>
          <w:iCs w:val="false"/>
          <w:sz w:val="24"/>
          <w:szCs w:val="24"/>
        </w:rPr>
        <w:t xml:space="preserve">cooperating with the Company in connection with any interference, opposition, reexamination, inter partes review, post-grant review, or other proceeding relating to any Intellectual Property Rights in the Assigned IP.</w:t>
      </w:r>
    </w:p>
    <w:p>
      <w:pPr>
        <w:pStyle w:val="Heading1"/>
        <w:spacing w:after="240" w:before="400" w:line="340"/>
        <w:jc w:val="center"/>
      </w:pPr>
      <w:r>
        <w:rPr>
          <w:rFonts w:ascii="Calibri" w:cs="Calibri" w:eastAsia="Calibri" w:hAnsi="Calibri"/>
          <w:b/>
          <w:bCs/>
          <w:i w:val="false"/>
          <w:iCs w:val="false"/>
          <w:sz w:val="26"/>
          <w:szCs w:val="26"/>
        </w:rPr>
        <w:t xml:space="preserve">ARTICLE VI -- CONSIDERATION</w:t>
      </w:r>
    </w:p>
    <w:p>
      <w:pPr>
        <w:pStyle w:val="Heading1"/>
        <w:spacing w:after="240" w:before="400" w:line="340"/>
        <w:jc w:val="center"/>
      </w:pPr>
      <w:r>
        <w:rPr>
          <w:rFonts w:ascii="Calibri" w:cs="Calibri" w:eastAsia="Calibri" w:hAnsi="Calibri"/>
          <w:b/>
          <w:bCs/>
          <w:i w:val="false"/>
          <w:iCs w:val="false"/>
          <w:sz w:val="26"/>
          <w:szCs w:val="26"/>
        </w:rPr>
        <w:t xml:space="preserve">ARTICLE VII -- LICENSE-BACK</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does not compete with or materially impair the Company's business, products, services, or the commercial value of the Assigned IP;</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does not involve any commercial exploitation, monetization, or revenue-generating activity;</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does not involve the disclosure of any trade secrets or confidential information of the Company; and</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complies with all applicable laws, rules, and regulations.</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does not include any right to use the Company's trademarks, service marks, trade names, trade dress, or logos;</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does not include any right to sublicense, assign, or transfer the licensed rights to any third party without the prior written consent of the Company;</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does not include any right to use any Derivative Works, improvements, modifications, enhancements, or extensions created by or on behalf of the Company after the Effective Date;</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does not include any right to use any Company Technology, even if such technology incorporates or is based on the Pre-Existing IP; and</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does not create any implied license or right beyond those expressly granted in this Article VII.</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may be terminated by the Company upon thirty (30) days' written notice if the Company determines, in its reasonable discretion, that the Founder's use of the Pre-Existing IP under this license is competitive with, detrimental to, or otherwise inconsistent with the Company's business interests;</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shall automatically terminate upon the termination of the Founder's service relationship with the Company for Cause (as defined in the Equity Agreement or, if not defined therein, as defined by applicable law);</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shall automatically terminate upon any breach by the Founder of any term or condition of this Agreement, unless such breach is cured within fifteen (15) days after written notice thereof; and</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shall automatically terminate in the event of the Company's liquidation, dissolution, or winding up, at which time the rights revert to the Company's successors or assigns.</w:t>
      </w:r>
    </w:p>
    <w:p>
      <w:pPr>
        <w:pStyle w:val="Heading1"/>
        <w:spacing w:after="240" w:before="400" w:line="340"/>
        <w:jc w:val="center"/>
      </w:pPr>
      <w:r>
        <w:rPr>
          <w:rFonts w:ascii="Calibri" w:cs="Calibri" w:eastAsia="Calibri" w:hAnsi="Calibri"/>
          <w:b/>
          <w:bCs/>
          <w:i w:val="false"/>
          <w:iCs w:val="false"/>
          <w:sz w:val="26"/>
          <w:szCs w:val="26"/>
        </w:rPr>
        <w:t xml:space="preserve">ARTICLE VIII -- CONFIDENTIALITY AND NON-DISCLOSURE</w:t>
      </w:r>
    </w:p>
    <w:p>
      <w:pPr>
        <w:pStyle w:val="Heading1"/>
        <w:spacing w:after="240" w:before="400" w:line="340"/>
        <w:jc w:val="center"/>
      </w:pPr>
      <w:r>
        <w:rPr>
          <w:rFonts w:ascii="Calibri" w:cs="Calibri" w:eastAsia="Calibri" w:hAnsi="Calibri"/>
          <w:b/>
          <w:bCs/>
          <w:i w:val="false"/>
          <w:iCs w:val="false"/>
          <w:sz w:val="26"/>
          <w:szCs w:val="26"/>
        </w:rPr>
        <w:t xml:space="preserve">ARTICLE IX -- RESTRICTIVE COVENANTS</w:t>
      </w:r>
    </w:p>
    <w:p>
      <w:pPr>
        <w:pStyle w:val="Heading1"/>
        <w:spacing w:after="240" w:before="400" w:line="340"/>
        <w:jc w:val="center"/>
      </w:pPr>
      <w:r>
        <w:rPr>
          <w:rFonts w:ascii="Calibri" w:cs="Calibri" w:eastAsia="Calibri" w:hAnsi="Calibri"/>
          <w:b/>
          <w:bCs/>
          <w:i w:val="false"/>
          <w:iCs w:val="false"/>
          <w:sz w:val="26"/>
          <w:szCs w:val="26"/>
        </w:rPr>
        <w:t xml:space="preserve">ARTICLE X -- INSURANCE AND RISK ALLOCATION</w:t>
      </w:r>
    </w:p>
    <w:p>
      <w:pPr>
        <w:pStyle w:val="Heading1"/>
        <w:spacing w:after="240" w:before="400" w:line="340"/>
        <w:jc w:val="center"/>
      </w:pPr>
      <w:r>
        <w:rPr>
          <w:rFonts w:ascii="Calibri" w:cs="Calibri" w:eastAsia="Calibri" w:hAnsi="Calibri"/>
          <w:b/>
          <w:bCs/>
          <w:i w:val="false"/>
          <w:iCs w:val="false"/>
          <w:sz w:val="26"/>
          <w:szCs w:val="26"/>
        </w:rPr>
        <w:t xml:space="preserve">ARTICLE XI -- INDEMNIFICATION</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any breach of the Founder's representations, warranties, or covenants under this Agreement;</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any claim that the Assigned IP infringes, misappropriates, or otherwise violates the intellectual property rights, proprietary rights, or other rights of any third party;</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any claim by a third party asserting ownership of, or any interest in, any of the Assigned IP;</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any use by the Founder of the Pre-Existing IP outside the scope of the license granted under Article VII; or</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any violation by the Founder of any law, regulation, or order in connection with the creation, development, or transfer of the Assigned IP.</w:t>
      </w:r>
    </w:p>
    <w:p>
      <w:pPr>
        <w:pStyle w:val="Heading1"/>
        <w:spacing w:after="240" w:before="400" w:line="340"/>
        <w:jc w:val="center"/>
      </w:pPr>
      <w:r>
        <w:rPr>
          <w:rFonts w:ascii="Calibri" w:cs="Calibri" w:eastAsia="Calibri" w:hAnsi="Calibri"/>
          <w:b/>
          <w:bCs/>
          <w:i w:val="false"/>
          <w:iCs w:val="false"/>
          <w:sz w:val="26"/>
          <w:szCs w:val="26"/>
        </w:rPr>
        <w:t xml:space="preserve">ARTICLE XII -- IP MAINTENANCE AND PROSECUTION</w:t>
      </w:r>
    </w:p>
    <w:p>
      <w:pPr>
        <w:pStyle w:val="Heading1"/>
        <w:spacing w:after="240" w:before="400" w:line="340"/>
        <w:jc w:val="center"/>
      </w:pPr>
      <w:r>
        <w:rPr>
          <w:rFonts w:ascii="Calibri" w:cs="Calibri" w:eastAsia="Calibri" w:hAnsi="Calibri"/>
          <w:b/>
          <w:bCs/>
          <w:i w:val="false"/>
          <w:iCs w:val="false"/>
          <w:sz w:val="26"/>
          <w:szCs w:val="26"/>
        </w:rPr>
        <w:t xml:space="preserve">ARTICLE XIII -- BANKRUPTCY AND CHANGE OF CONTROL</w:t>
      </w:r>
    </w:p>
    <w:p>
      <w:pPr>
        <w:pStyle w:val="Heading1"/>
        <w:spacing w:after="240" w:before="400" w:line="340"/>
        <w:jc w:val="center"/>
      </w:pPr>
      <w:r>
        <w:rPr>
          <w:rFonts w:ascii="Calibri" w:cs="Calibri" w:eastAsia="Calibri" w:hAnsi="Calibri"/>
          <w:b/>
          <w:bCs/>
          <w:i w:val="false"/>
          <w:iCs w:val="false"/>
          <w:sz w:val="26"/>
          <w:szCs w:val="26"/>
        </w:rPr>
        <w:t xml:space="preserve">ARTICLE XIV -- RECORDS AND AUDIT RIGHTS</w:t>
      </w:r>
    </w:p>
    <w:p>
      <w:pPr>
        <w:pStyle w:val="Heading1"/>
        <w:spacing w:after="240" w:before="400" w:line="340"/>
        <w:jc w:val="center"/>
      </w:pPr>
      <w:r>
        <w:rPr>
          <w:rFonts w:ascii="Calibri" w:cs="Calibri" w:eastAsia="Calibri" w:hAnsi="Calibri"/>
          <w:b/>
          <w:bCs/>
          <w:i w:val="false"/>
          <w:iCs w:val="false"/>
          <w:sz w:val="26"/>
          <w:szCs w:val="26"/>
        </w:rPr>
        <w:t xml:space="preserve">ARTICLE XV -- GENERAL PROVISIONS</w:t>
      </w:r>
    </w:p>
    <w:p>
      <w:pPr>
        <w:pageBreakBefore/>
        <w:spacing w:after="240" w:line="340"/>
        <w:jc w:val="left"/>
      </w:pPr>
      <w:r>
        <w:rPr>
          <w:rFonts w:ascii="Calibri" w:cs="Calibri" w:eastAsia="Calibri" w:hAnsi="Calibri"/>
          <w:b w:val="false"/>
          <w:bCs w:val="false"/>
          <w:i w:val="false"/>
          <w:iCs w:val="false"/>
          <w:sz w:val="24"/>
          <w:szCs w:val="24"/>
        </w:rPr>
        <w:t xml:space="preserve"/>
      </w:r>
    </w:p>
    <w:p>
      <w:pPr>
        <w:spacing w:after="400" w:line="340"/>
        <w:jc w:val="left"/>
      </w:pPr>
      <w:r>
        <w:rPr>
          <w:rFonts w:ascii="Calibri" w:cs="Calibri" w:eastAsia="Calibri" w:hAnsi="Calibri"/>
          <w:b/>
          <w:bCs/>
          <w:i w:val="false"/>
          <w:iCs w:val="false"/>
          <w:sz w:val="24"/>
          <w:szCs w:val="24"/>
        </w:rPr>
        <w:t xml:space="preserve">IN WITNESS WHEREOF, the Parties have executed this Founder IP Contribution and Assignment Agreement as of the Effective Date first written above.</w:t>
      </w:r>
    </w:p>
    <w:p>
      <w:pPr>
        <w:spacing w:after="200" w:line="340"/>
        <w:jc w:val="left"/>
      </w:pPr>
      <w:r>
        <w:rPr>
          <w:rFonts w:ascii="Calibri" w:cs="Calibri" w:eastAsia="Calibri" w:hAnsi="Calibri"/>
          <w:b/>
          <w:bCs/>
          <w:i w:val="false"/>
          <w:iCs w:val="false"/>
          <w:sz w:val="24"/>
          <w:szCs w:val="24"/>
        </w:rPr>
        <w:t xml:space="preserve">COMPANY:</w:t>
      </w:r>
    </w:p>
    <w:p>
      <w:pPr>
        <w:spacing w:after="200" w:line="340"/>
        <w:jc w:val="left"/>
      </w:pPr>
      <w:r>
        <w:rPr>
          <w:rFonts w:ascii="Calibri" w:cs="Calibri" w:eastAsia="Calibri" w:hAnsi="Calibri"/>
          <w:b w:val="false"/>
          <w:bCs w:val="false"/>
          <w:i w:val="false"/>
          <w:iCs w:val="false"/>
          <w:sz w:val="24"/>
          <w:szCs w:val="24"/>
        </w:rPr>
        <w:t xml:space="preserve">[COMPANY LEGAL NAME]</w:t>
      </w:r>
    </w:p>
    <w:p>
      <w:pPr>
        <w:spacing w:after="40" w:line="340"/>
        <w:jc w:val="left"/>
      </w:pPr>
      <w:r>
        <w:rPr>
          <w:rFonts w:ascii="Calibri" w:cs="Calibri" w:eastAsia="Calibri" w:hAnsi="Calibri"/>
          <w:b w:val="false"/>
          <w:bCs w:val="false"/>
          <w:i w:val="false"/>
          <w:iCs w:val="false"/>
          <w:sz w:val="24"/>
          <w:szCs w:val="24"/>
        </w:rPr>
        <w:t xml:space="preserve">________________________________________</w:t>
      </w:r>
    </w:p>
    <w:p>
      <w:pPr>
        <w:spacing w:after="40" w:line="340"/>
        <w:jc w:val="left"/>
      </w:pPr>
      <w:r>
        <w:rPr>
          <w:rFonts w:ascii="Calibri" w:cs="Calibri" w:eastAsia="Calibri" w:hAnsi="Calibri"/>
          <w:b w:val="false"/>
          <w:bCs w:val="false"/>
          <w:i w:val="false"/>
          <w:iCs w:val="false"/>
          <w:sz w:val="24"/>
          <w:szCs w:val="24"/>
        </w:rPr>
        <w:t xml:space="preserve">By: [AUTHORIZED SIGNATORY NAME]</w:t>
      </w:r>
    </w:p>
    <w:p>
      <w:pPr>
        <w:spacing w:after="40" w:line="340"/>
        <w:jc w:val="left"/>
      </w:pPr>
      <w:r>
        <w:rPr>
          <w:rFonts w:ascii="Calibri" w:cs="Calibri" w:eastAsia="Calibri" w:hAnsi="Calibri"/>
          <w:b w:val="false"/>
          <w:bCs w:val="false"/>
          <w:i w:val="false"/>
          <w:iCs w:val="false"/>
          <w:sz w:val="24"/>
          <w:szCs w:val="24"/>
        </w:rPr>
        <w:t xml:space="preserve">Title: [TITLE]</w:t>
      </w:r>
    </w:p>
    <w:p>
      <w:pPr>
        <w:spacing w:after="400" w:line="340"/>
        <w:jc w:val="left"/>
      </w:pPr>
      <w:r>
        <w:rPr>
          <w:rFonts w:ascii="Calibri" w:cs="Calibri" w:eastAsia="Calibri" w:hAnsi="Calibri"/>
          <w:b w:val="false"/>
          <w:bCs w:val="false"/>
          <w:i w:val="false"/>
          <w:iCs w:val="false"/>
          <w:sz w:val="24"/>
          <w:szCs w:val="24"/>
        </w:rPr>
        <w:t xml:space="preserve">Date: [DATE]</w:t>
      </w:r>
    </w:p>
    <w:p>
      <w:pPr>
        <w:spacing w:after="200" w:line="340"/>
        <w:jc w:val="left"/>
      </w:pPr>
      <w:r>
        <w:rPr>
          <w:rFonts w:ascii="Calibri" w:cs="Calibri" w:eastAsia="Calibri" w:hAnsi="Calibri"/>
          <w:b/>
          <w:bCs/>
          <w:i w:val="false"/>
          <w:iCs w:val="false"/>
          <w:sz w:val="24"/>
          <w:szCs w:val="24"/>
        </w:rPr>
        <w:t xml:space="preserve">FOUNDER:</w:t>
      </w:r>
    </w:p>
    <w:p>
      <w:pPr>
        <w:spacing w:after="40" w:line="340"/>
        <w:jc w:val="left"/>
      </w:pPr>
      <w:r>
        <w:rPr>
          <w:rFonts w:ascii="Calibri" w:cs="Calibri" w:eastAsia="Calibri" w:hAnsi="Calibri"/>
          <w:b w:val="false"/>
          <w:bCs w:val="false"/>
          <w:i w:val="false"/>
          <w:iCs w:val="false"/>
          <w:sz w:val="24"/>
          <w:szCs w:val="24"/>
        </w:rPr>
        <w:t xml:space="preserve">________________________________________</w:t>
      </w:r>
    </w:p>
    <w:p>
      <w:pPr>
        <w:spacing w:after="40" w:line="340"/>
        <w:jc w:val="left"/>
      </w:pPr>
      <w:r>
        <w:rPr>
          <w:rFonts w:ascii="Calibri" w:cs="Calibri" w:eastAsia="Calibri" w:hAnsi="Calibri"/>
          <w:b w:val="false"/>
          <w:bCs w:val="false"/>
          <w:i w:val="false"/>
          <w:iCs w:val="false"/>
          <w:sz w:val="24"/>
          <w:szCs w:val="24"/>
        </w:rPr>
        <w:t xml:space="preserve">[FOUNDER FULL LEGAL NAME]</w:t>
      </w:r>
    </w:p>
    <w:p>
      <w:pPr>
        <w:spacing w:after="400" w:line="340"/>
        <w:jc w:val="left"/>
      </w:pPr>
      <w:r>
        <w:rPr>
          <w:rFonts w:ascii="Calibri" w:cs="Calibri" w:eastAsia="Calibri" w:hAnsi="Calibri"/>
          <w:b w:val="false"/>
          <w:bCs w:val="false"/>
          <w:i w:val="false"/>
          <w:iCs w:val="false"/>
          <w:sz w:val="24"/>
          <w:szCs w:val="24"/>
        </w:rPr>
        <w:t xml:space="preserve">Date: [DATE]</w:t>
      </w:r>
    </w:p>
    <w:p>
      <w:pPr>
        <w:pageBreakBefore/>
        <w:spacing w:after="240" w:line="340"/>
        <w:jc w:val="left"/>
      </w:pPr>
      <w:r>
        <w:rPr>
          <w:rFonts w:ascii="Calibri" w:cs="Calibri" w:eastAsia="Calibri" w:hAnsi="Calibri"/>
          <w:b w:val="false"/>
          <w:bCs w:val="false"/>
          <w:i w:val="false"/>
          <w:iCs w:val="false"/>
          <w:sz w:val="24"/>
          <w:szCs w:val="24"/>
        </w:rPr>
        <w:t xml:space="preserve"/>
      </w:r>
    </w:p>
    <w:p>
      <w:pPr>
        <w:spacing w:after="200" w:line="340"/>
        <w:jc w:val="center"/>
      </w:pPr>
      <w:r>
        <w:rPr>
          <w:rFonts w:ascii="Calibri" w:cs="Calibri" w:eastAsia="Calibri" w:hAnsi="Calibri"/>
          <w:b/>
          <w:bCs/>
          <w:i w:val="false"/>
          <w:iCs w:val="false"/>
          <w:sz w:val="32"/>
          <w:szCs w:val="32"/>
        </w:rPr>
        <w:t xml:space="preserve">EXHIBIT A</w:t>
      </w:r>
    </w:p>
    <w:p>
      <w:pPr>
        <w:spacing w:after="300" w:line="340"/>
        <w:jc w:val="center"/>
      </w:pPr>
      <w:r>
        <w:rPr>
          <w:rFonts w:ascii="Calibri" w:cs="Calibri" w:eastAsia="Calibri" w:hAnsi="Calibri"/>
          <w:b/>
          <w:bCs/>
          <w:i w:val="false"/>
          <w:iCs w:val="false"/>
          <w:sz w:val="28"/>
          <w:szCs w:val="28"/>
        </w:rPr>
        <w:t xml:space="preserve">Schedule of Pre-Existing IP</w:t>
      </w:r>
    </w:p>
    <w:p>
      <w:pPr>
        <w:spacing w:after="240" w:line="340"/>
        <w:jc w:val="left"/>
      </w:pPr>
      <w:r>
        <w:rPr>
          <w:rFonts w:ascii="Calibri" w:cs="Calibri" w:eastAsia="Calibri" w:hAnsi="Calibri"/>
          <w:b/>
          <w:bCs/>
          <w:i/>
          <w:iCs/>
          <w:color w:val="888888"/>
          <w:sz w:val="24"/>
          <w:szCs w:val="24"/>
        </w:rPr>
        <w:t xml:space="preserve">Instructions: </w:t>
      </w:r>
      <w:r>
        <w:rPr>
          <w:rFonts w:ascii="Calibri" w:cs="Calibri" w:eastAsia="Calibri" w:hAnsi="Calibri"/>
          <w:b w:val="false"/>
          <w:bCs w:val="false"/>
          <w:i/>
          <w:iCs/>
          <w:color w:val="888888"/>
          <w:sz w:val="24"/>
          <w:szCs w:val="24"/>
        </w:rPr>
        <w:t xml:space="preserve">List all Pre-Existing IP to be assigned. For each item, provide the information specified below. Attach additional pages as necessary. If there is no Pre-Existing IP to assign, write "None." Be thorough -- failure to disclose Pre-Existing IP may constitute a breach of the representations in Article IV.</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2400"/>
        <w:gridCol w:w="1100"/>
        <w:gridCol w:w="1100"/>
        <w:gridCol w:w="1400"/>
        <w:gridCol w:w="1100"/>
        <w:gridCol w:w="1560"/>
      </w:tblGrid>
      <w:tr>
        <w:tc>
          <w:tcPr>
            <w:tcW w:type="dxa" w:w="7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Item #</w:t>
            </w:r>
          </w:p>
        </w:tc>
        <w:tc>
          <w:tcPr>
            <w:tcW w:type="dxa" w:w="24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Description of IP</w:t>
            </w:r>
          </w:p>
        </w:tc>
        <w:tc>
          <w:tcPr>
            <w:tcW w:type="dxa" w:w="11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Date Created</w:t>
            </w:r>
          </w:p>
        </w:tc>
        <w:tc>
          <w:tcPr>
            <w:tcW w:type="dxa" w:w="11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Co-Creators</w:t>
            </w:r>
          </w:p>
        </w:tc>
        <w:tc>
          <w:tcPr>
            <w:tcW w:type="dxa" w:w="14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Licenses / Encumbrances</w:t>
            </w:r>
          </w:p>
        </w:tc>
        <w:tc>
          <w:tcPr>
            <w:tcW w:type="dxa" w:w="11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Registrations</w:t>
            </w:r>
          </w:p>
        </w:tc>
        <w:tc>
          <w:tcPr>
            <w:tcW w:type="dxa" w:w="156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Open Source / 3rd Party</w:t>
            </w:r>
          </w:p>
        </w:tc>
      </w:tr>
      <w:tr>
        <w:tc>
          <w:tcPr>
            <w:tcW w:type="dxa" w:w="7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1.</w:t>
            </w:r>
          </w:p>
        </w:tc>
        <w:tc>
          <w:tcPr>
            <w:tcW w:type="dxa" w:w="2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[DATE]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[NAMES or "None"]</w:t>
            </w:r>
          </w:p>
        </w:tc>
        <w:tc>
          <w:tcPr>
            <w:tcW w:type="dxa" w:w="1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5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r>
      <w:tr>
        <w:tc>
          <w:tcPr>
            <w:tcW w:type="dxa" w:w="7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2.</w:t>
            </w:r>
          </w:p>
        </w:tc>
        <w:tc>
          <w:tcPr>
            <w:tcW w:type="dxa" w:w="2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[DATE]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[NAMES or "None"]</w:t>
            </w:r>
          </w:p>
        </w:tc>
        <w:tc>
          <w:tcPr>
            <w:tcW w:type="dxa" w:w="1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5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r>
      <w:tr>
        <w:tc>
          <w:tcPr>
            <w:tcW w:type="dxa" w:w="7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3.</w:t>
            </w:r>
          </w:p>
        </w:tc>
        <w:tc>
          <w:tcPr>
            <w:tcW w:type="dxa" w:w="2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[DATE]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[NAMES or "None"]</w:t>
            </w:r>
          </w:p>
        </w:tc>
        <w:tc>
          <w:tcPr>
            <w:tcW w:type="dxa" w:w="1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5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r>
      <w:tr>
        <w:tc>
          <w:tcPr>
            <w:tcW w:type="dxa" w:w="7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4.</w:t>
            </w:r>
          </w:p>
        </w:tc>
        <w:tc>
          <w:tcPr>
            <w:tcW w:type="dxa" w:w="2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[DATE]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[NAMES or "None"]</w:t>
            </w:r>
          </w:p>
        </w:tc>
        <w:tc>
          <w:tcPr>
            <w:tcW w:type="dxa" w:w="1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5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r>
      <w:tr>
        <w:tc>
          <w:tcPr>
            <w:tcW w:type="dxa" w:w="7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5.</w:t>
            </w:r>
          </w:p>
        </w:tc>
        <w:tc>
          <w:tcPr>
            <w:tcW w:type="dxa" w:w="2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[DATE]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[NAMES or "None"]</w:t>
            </w:r>
          </w:p>
        </w:tc>
        <w:tc>
          <w:tcPr>
            <w:tcW w:type="dxa" w:w="14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1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c>
          <w:tcPr>
            <w:tcW w:type="dxa" w:w="15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[DETAILS or "None"]</w:t>
            </w:r>
          </w:p>
        </w:tc>
      </w:tr>
    </w:tbl>
    <w:p>
      <w:pPr>
        <w:spacing w:before="200" w:line="340"/>
        <w:jc w:val="center"/>
      </w:pPr>
      <w:r>
        <w:rPr>
          <w:rFonts w:ascii="Calibri" w:cs="Calibri" w:eastAsia="Calibri" w:hAnsi="Calibri"/>
          <w:b w:val="false"/>
          <w:bCs w:val="false"/>
          <w:i/>
          <w:iCs/>
          <w:color w:val="888888"/>
          <w:sz w:val="24"/>
          <w:szCs w:val="24"/>
        </w:rPr>
        <w:t xml:space="preserve">[Attach additional pages as necessary]</w:t>
      </w:r>
    </w:p>
    <w:p>
      <w:pPr>
        <w:pageBreakBefore/>
        <w:spacing w:after="240" w:line="340"/>
        <w:jc w:val="left"/>
      </w:pPr>
      <w:r>
        <w:rPr>
          <w:rFonts w:ascii="Calibri" w:cs="Calibri" w:eastAsia="Calibri" w:hAnsi="Calibri"/>
          <w:b w:val="false"/>
          <w:bCs w:val="false"/>
          <w:i w:val="false"/>
          <w:iCs w:val="false"/>
          <w:sz w:val="24"/>
          <w:szCs w:val="24"/>
        </w:rPr>
        <w:t xml:space="preserve"/>
      </w:r>
    </w:p>
    <w:p>
      <w:pPr>
        <w:spacing w:after="200" w:line="340"/>
        <w:jc w:val="center"/>
      </w:pPr>
      <w:r>
        <w:rPr>
          <w:rFonts w:ascii="Calibri" w:cs="Calibri" w:eastAsia="Calibri" w:hAnsi="Calibri"/>
          <w:b/>
          <w:bCs/>
          <w:i w:val="false"/>
          <w:iCs w:val="false"/>
          <w:sz w:val="32"/>
          <w:szCs w:val="32"/>
        </w:rPr>
        <w:t xml:space="preserve">EXHIBIT B</w:t>
      </w:r>
    </w:p>
    <w:p>
      <w:pPr>
        <w:spacing w:after="300" w:line="340"/>
        <w:jc w:val="center"/>
      </w:pPr>
      <w:r>
        <w:rPr>
          <w:rFonts w:ascii="Calibri" w:cs="Calibri" w:eastAsia="Calibri" w:hAnsi="Calibri"/>
          <w:b/>
          <w:bCs/>
          <w:i w:val="false"/>
          <w:iCs w:val="false"/>
          <w:sz w:val="28"/>
          <w:szCs w:val="28"/>
        </w:rPr>
        <w:t xml:space="preserve">Schedule of Excluded IP</w:t>
      </w:r>
    </w:p>
    <w:p>
      <w:pPr>
        <w:spacing w:after="240" w:line="340"/>
        <w:jc w:val="left"/>
      </w:pPr>
      <w:r>
        <w:rPr>
          <w:rFonts w:ascii="Calibri" w:cs="Calibri" w:eastAsia="Calibri" w:hAnsi="Calibri"/>
          <w:b/>
          <w:bCs/>
          <w:i/>
          <w:iCs/>
          <w:color w:val="888888"/>
          <w:sz w:val="24"/>
          <w:szCs w:val="24"/>
        </w:rPr>
        <w:t xml:space="preserve">Instructions: </w:t>
      </w:r>
      <w:r>
        <w:rPr>
          <w:rFonts w:ascii="Calibri" w:cs="Calibri" w:eastAsia="Calibri" w:hAnsi="Calibri"/>
          <w:b w:val="false"/>
          <w:bCs w:val="false"/>
          <w:i/>
          <w:iCs/>
          <w:color w:val="888888"/>
          <w:sz w:val="24"/>
          <w:szCs w:val="24"/>
        </w:rPr>
        <w:t xml:space="preserve">List all intellectual property owned by the Founder that is NOT being assigned to the Company. This Exhibit confirms the Founder's retention of these items and the Company's acknowledgment that they are not part of the Assigned IP. If there is no Excluded IP, write "None."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4200"/>
        <w:gridCol w:w="4360"/>
      </w:tblGrid>
      <w:tr>
        <w:tc>
          <w:tcPr>
            <w:tcW w:type="dxa" w:w="8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Item #</w:t>
            </w:r>
          </w:p>
        </w:tc>
        <w:tc>
          <w:tcPr>
            <w:tcW w:type="dxa" w:w="420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Description of Excluded IP</w:t>
            </w:r>
          </w:p>
        </w:tc>
        <w:tc>
          <w:tcPr>
            <w:tcW w:type="dxa" w:w="4360"/>
            <w:tcBorders>
              <w:top w:val="single" w:color="CCCCCC" w:sz="1"/>
              <w:left w:val="single" w:color="CCCCCC" w:sz="1"/>
              <w:bottom w:val="single" w:color="CCCCCC" w:sz="1"/>
              <w:right w:val="single" w:color="CCCCCC" w:sz="1"/>
            </w:tcBorders>
            <w:shd w:fill="F2F2F2" w:val="clear"/>
          </w:tcPr>
          <w:p>
            <w:pPr>
              <w:spacing w:after="40" w:before="40" w:line="340"/>
              <w:jc w:val="left"/>
            </w:pPr>
            <w:r>
              <w:rPr>
                <w:rFonts w:ascii="Calibri" w:cs="Calibri" w:eastAsia="Calibri" w:hAnsi="Calibri"/>
                <w:b/>
                <w:bCs/>
                <w:i w:val="false"/>
                <w:iCs w:val="false"/>
                <w:sz w:val="22"/>
                <w:szCs w:val="22"/>
              </w:rPr>
              <w:t xml:space="preserve">Confirmation Not Related to Company Business</w:t>
            </w:r>
          </w:p>
        </w:tc>
      </w:tr>
      <w:tr>
        <w:tc>
          <w:tcPr>
            <w:tcW w:type="dxa" w:w="8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1.</w:t>
            </w:r>
          </w:p>
        </w:tc>
        <w:tc>
          <w:tcPr>
            <w:tcW w:type="dxa" w:w="42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43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[EXPLANATION]</w:t>
            </w:r>
          </w:p>
        </w:tc>
      </w:tr>
      <w:tr>
        <w:tc>
          <w:tcPr>
            <w:tcW w:type="dxa" w:w="8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2.</w:t>
            </w:r>
          </w:p>
        </w:tc>
        <w:tc>
          <w:tcPr>
            <w:tcW w:type="dxa" w:w="42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43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[EXPLANATION]</w:t>
            </w:r>
          </w:p>
        </w:tc>
      </w:tr>
      <w:tr>
        <w:tc>
          <w:tcPr>
            <w:tcW w:type="dxa" w:w="8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3.</w:t>
            </w:r>
          </w:p>
        </w:tc>
        <w:tc>
          <w:tcPr>
            <w:tcW w:type="dxa" w:w="420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[DESCRIPTION]</w:t>
            </w:r>
          </w:p>
        </w:tc>
        <w:tc>
          <w:tcPr>
            <w:tcW w:type="dxa" w:w="4360"/>
            <w:tcBorders>
              <w:top w:val="single" w:color="CCCCCC" w:sz="1"/>
              <w:left w:val="single" w:color="CCCCCC" w:sz="1"/>
              <w:bottom w:val="single" w:color="CCCCCC" w:sz="1"/>
              <w:right w:val="single" w:color="CCCCCC" w:sz="1"/>
            </w:tcBorders>
          </w:tcPr>
          <w:p>
            <w:pPr>
              <w:spacing w:after="40" w:before="40" w:line="340"/>
              <w:jc w:val="left"/>
            </w:pPr>
            <w:r>
              <w:rPr>
                <w:rFonts w:ascii="Calibri" w:cs="Calibri" w:eastAsia="Calibri" w:hAnsi="Calibri"/>
                <w:b w:val="false"/>
                <w:bCs w:val="false"/>
                <w:i w:val="false"/>
                <w:iCs w:val="false"/>
                <w:sz w:val="22"/>
                <w:szCs w:val="22"/>
              </w:rPr>
              <w:t xml:space="preserve">[EXPLANATION]</w:t>
            </w:r>
          </w:p>
        </w:tc>
      </w:tr>
    </w:tbl>
    <w:p>
      <w:pPr>
        <w:spacing w:before="200" w:line="340"/>
        <w:jc w:val="center"/>
      </w:pPr>
      <w:r>
        <w:rPr>
          <w:rFonts w:ascii="Calibri" w:cs="Calibri" w:eastAsia="Calibri" w:hAnsi="Calibri"/>
          <w:b w:val="false"/>
          <w:bCs w:val="false"/>
          <w:i/>
          <w:iCs/>
          <w:color w:val="888888"/>
          <w:sz w:val="24"/>
          <w:szCs w:val="24"/>
        </w:rPr>
        <w:t xml:space="preserve">[Attach additional pages as necessary]</w:t>
      </w:r>
    </w:p>
    <w:p>
      <w:pPr>
        <w:pageBreakBefore/>
        <w:spacing w:after="240" w:line="340"/>
        <w:jc w:val="left"/>
      </w:pPr>
      <w:r>
        <w:rPr>
          <w:rFonts w:ascii="Calibri" w:cs="Calibri" w:eastAsia="Calibri" w:hAnsi="Calibri"/>
          <w:b w:val="false"/>
          <w:bCs w:val="false"/>
          <w:i w:val="false"/>
          <w:iCs w:val="false"/>
          <w:sz w:val="24"/>
          <w:szCs w:val="24"/>
        </w:rPr>
        <w:t xml:space="preserve"/>
      </w:r>
    </w:p>
    <w:p>
      <w:pPr>
        <w:pStyle w:val="Heading2"/>
        <w:spacing w:after="200" w:before="360" w:line="340"/>
        <w:jc w:val="left"/>
      </w:pPr>
      <w:r>
        <w:rPr>
          <w:rFonts w:ascii="Calibri" w:cs="Calibri" w:eastAsia="Calibri" w:hAnsi="Calibri"/>
          <w:b/>
          <w:bCs/>
          <w:i w:val="false"/>
          <w:iCs w:val="false"/>
          <w:sz w:val="24"/>
          <w:szCs w:val="24"/>
        </w:rPr>
        <w:t xml:space="preserve">Disclaimer</w:t>
      </w:r>
    </w:p>
    <w:p>
      <w:pPr>
        <w:spacing w:after="240" w:line="340"/>
        <w:jc w:val="left"/>
      </w:pPr>
      <w:r>
        <w:rPr>
          <w:rFonts w:ascii="Calibri" w:cs="Calibri" w:eastAsia="Calibri" w:hAnsi="Calibri"/>
          <w:b w:val="false"/>
          <w:bCs w:val="false"/>
          <w:i/>
          <w:iCs/>
          <w:color w:val="888888"/>
          <w:sz w:val="24"/>
          <w:szCs w:val="24"/>
        </w:rPr>
        <w:t xml:space="preserve">This document is provided for informational and educational purposes only and does not constitute legal advice. The information contained herein is intended to provide a general overview and should not be relied upon as a substitute for consultation with qualified legal professionals. Intellectual property assignments involve complex legal issues that vary significantly by jurisdiction, the nature of the IP, and the specific circumstances of each transaction. You should consult with a qualified attorney before executing this or any similar agreement. Montague Law, PLLC provides this template as a convenience to its clients and website visitors. Use of this template does not create an attorney-client relationship.</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spacing w:after="0" w:before="0"/>
      <w:jc w:val="center"/>
    </w:pPr>
    <w:r>
      <w:rPr>
        <w:rFonts w:ascii="Calibri" w:cs="Calibri" w:eastAsia="Calibri" w:hAnsi="Calibri"/>
        <w:b w:val="false"/>
        <w:bCs w:val="false"/>
        <w:i w:val="false"/>
        <w:iCs w:val="false"/>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b w:val="false"/>
        <w:bCs w:val="false"/>
        <w:i w:val="false"/>
        <w:iCs w:val="false"/>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spacing w:after="0" w:line="340"/>
      <w:jc w:val="right"/>
    </w:pPr>
    <w:r>
      <w:rPr>
        <w:rFonts w:ascii="Calibri" w:cs="Calibri" w:eastAsia="Calibri" w:hAnsi="Calibri"/>
        <w:b/>
        <w:bCs/>
        <w:i w:val="false"/>
        <w:iCs w:val="false"/>
        <w:color w:val="888888"/>
        <w:sz w:val="18"/>
        <w:szCs w:val="18"/>
      </w:rPr>
      <w:t xml:space="preserve">Founder IP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IP Contribution and Assignment Agreement</dc:title>
  <dc:creator>Montague Law, PLLC</dc:creator>
  <cp:lastModifiedBy>Un-named</cp:lastModifiedBy>
  <cp:revision>1</cp:revision>
  <dcterms:created xsi:type="dcterms:W3CDTF">2026-08-23T11:47:24.010Z</dcterms:created>
  <dcterms:modified xsi:type="dcterms:W3CDTF">2026-08-23T11:47:24.010Z</dcterms:modified>
</cp:coreProperties>
</file>

<file path=docProps/custom.xml><?xml version="1.0" encoding="utf-8"?>
<Properties xmlns="http://schemas.openxmlformats.org/officeDocument/2006/custom-properties" xmlns:vt="http://schemas.openxmlformats.org/officeDocument/2006/docPropsVTypes"/>
</file>