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jc w:val="center"/>
      </w:pPr>
      <w:r>
        <w:rPr>
          <w:rFonts w:ascii="Times New Roman" w:cs="Times New Roman" w:eastAsia="Times New Roman" w:hAnsi="Times New Roman"/>
          <w:b/>
          <w:bCs/>
          <w:sz w:val="28"/>
          <w:szCs w:val="28"/>
        </w:rPr>
        <w:t xml:space="preserve">STATEMENT OF WORK</w:t>
      </w:r>
    </w:p>
    <w:p>
      <w:pPr>
        <w:spacing w:after="120"/>
        <w:jc w:val="center"/>
      </w:pPr>
      <w:r>
        <w:rPr>
          <w:rFonts w:ascii="Times New Roman" w:cs="Times New Roman" w:eastAsia="Times New Roman" w:hAnsi="Times New Roman"/>
          <w:b/>
          <w:bCs/>
          <w:sz w:val="24"/>
          <w:szCs w:val="24"/>
        </w:rPr>
        <w:t xml:space="preserve">SOW No. [Number]</w:t>
      </w:r>
    </w:p>
    <w:p>
      <w:pPr>
        <w:spacing w:after="200"/>
      </w:pPr>
    </w:p>
    <w:p>
      <w:pPr>
        <w:spacing w:after="120" w:line="276"/>
      </w:pPr>
      <w:r>
        <w:rPr>
          <w:rFonts w:ascii="Times New Roman" w:cs="Times New Roman" w:eastAsia="Times New Roman" w:hAnsi="Times New Roman"/>
          <w:sz w:val="24"/>
          <w:szCs w:val="24"/>
        </w:rPr>
        <w:t xml:space="preserve">This Statement of Work ("SOW") is entered into as of [Effective Date] (the "SOW Effective Date") by and between [Client Name], a [State] [Entity Type] ("Client"), and [Service Provider Name], a [State] [Entity Type] ("Service Provider"), and is issued pursuant to and governed by the Master Services Agreement dated [MSA Date] between the parties (the "Agreement"). Capitalized terms used but not defined herein have the meanings given to them in the Agreement.</w:t>
      </w:r>
    </w:p>
    <w:p>
      <w:pPr>
        <w:spacing w:after="120" w:before="240"/>
      </w:pPr>
      <w:r>
        <w:rPr>
          <w:rFonts w:ascii="Times New Roman" w:cs="Times New Roman" w:eastAsia="Times New Roman" w:hAnsi="Times New Roman"/>
          <w:b/>
          <w:bCs/>
          <w:sz w:val="24"/>
          <w:szCs w:val="24"/>
        </w:rPr>
        <w:t xml:space="preserve">1. PROJECT OVERVIEW</w:t>
      </w:r>
    </w:p>
    <w:p>
      <w:pPr>
        <w:spacing w:after="120" w:line="276"/>
      </w:pPr>
      <w:r>
        <w:rPr>
          <w:rFonts w:ascii="Times New Roman" w:cs="Times New Roman" w:eastAsia="Times New Roman" w:hAnsi="Times New Roman"/>
          <w:sz w:val="24"/>
          <w:szCs w:val="24"/>
        </w:rPr>
        <w:t xml:space="preserve">1.1 Project Name. [Project Name]</w:t>
      </w:r>
    </w:p>
    <w:p>
      <w:pPr>
        <w:spacing w:after="120" w:line="276"/>
      </w:pPr>
      <w:r>
        <w:rPr>
          <w:rFonts w:ascii="Times New Roman" w:cs="Times New Roman" w:eastAsia="Times New Roman" w:hAnsi="Times New Roman"/>
          <w:sz w:val="24"/>
          <w:szCs w:val="24"/>
        </w:rPr>
        <w:t xml:space="preserve">1.2 Project Description. [Provide a detailed description of the project, its purpose, business context, and the specific problem it aims to solve or opportunity it addresses.]</w:t>
      </w:r>
    </w:p>
    <w:p>
      <w:pPr>
        <w:spacing w:after="120" w:line="276"/>
      </w:pPr>
      <w:r>
        <w:rPr>
          <w:rFonts w:ascii="Times New Roman" w:cs="Times New Roman" w:eastAsia="Times New Roman" w:hAnsi="Times New Roman"/>
          <w:sz w:val="24"/>
          <w:szCs w:val="24"/>
        </w:rPr>
        <w:t xml:space="preserve">1.3 Project Objectives. The objectives of this engagement are: [List the key business and technical objectives of the project, including measurable outcomes where possible.]</w:t>
      </w:r>
    </w:p>
    <w:p>
      <w:pPr>
        <w:spacing w:after="120" w:before="240"/>
      </w:pPr>
      <w:r>
        <w:rPr>
          <w:rFonts w:ascii="Times New Roman" w:cs="Times New Roman" w:eastAsia="Times New Roman" w:hAnsi="Times New Roman"/>
          <w:b/>
          <w:bCs/>
          <w:sz w:val="24"/>
          <w:szCs w:val="24"/>
        </w:rPr>
        <w:t xml:space="preserve">2. SCOPE OF SERVICES</w:t>
      </w:r>
    </w:p>
    <w:p>
      <w:pPr>
        <w:spacing w:after="120" w:line="276"/>
      </w:pPr>
      <w:r>
        <w:rPr>
          <w:rFonts w:ascii="Times New Roman" w:cs="Times New Roman" w:eastAsia="Times New Roman" w:hAnsi="Times New Roman"/>
          <w:sz w:val="24"/>
          <w:szCs w:val="24"/>
        </w:rPr>
        <w:t xml:space="preserve">2.1 In-Scope Services. Service Provider shall perform the following services (the "Services"):</w:t>
      </w:r>
    </w:p>
    <w:p>
      <w:pPr>
        <w:spacing w:after="120" w:line="276"/>
      </w:pPr>
      <w:r>
        <w:rPr>
          <w:rFonts w:ascii="Times New Roman" w:cs="Times New Roman" w:eastAsia="Times New Roman" w:hAnsi="Times New Roman"/>
          <w:sz w:val="24"/>
          <w:szCs w:val="24"/>
        </w:rPr>
        <w:t xml:space="preserve">(a) [Phase 1 / Workstream 1]: [Detailed description of the first phase or workstream, including specific tasks, activities, and deliverables.]</w:t>
      </w:r>
    </w:p>
    <w:p>
      <w:pPr>
        <w:spacing w:after="120" w:line="276"/>
      </w:pPr>
      <w:r>
        <w:rPr>
          <w:rFonts w:ascii="Times New Roman" w:cs="Times New Roman" w:eastAsia="Times New Roman" w:hAnsi="Times New Roman"/>
          <w:sz w:val="24"/>
          <w:szCs w:val="24"/>
        </w:rPr>
        <w:t xml:space="preserve">(b) [Phase 2 / Workstream 2]: [Detailed description of the second phase or workstream.]</w:t>
      </w:r>
    </w:p>
    <w:p>
      <w:pPr>
        <w:spacing w:after="120" w:line="276"/>
      </w:pPr>
      <w:r>
        <w:rPr>
          <w:rFonts w:ascii="Times New Roman" w:cs="Times New Roman" w:eastAsia="Times New Roman" w:hAnsi="Times New Roman"/>
          <w:sz w:val="24"/>
          <w:szCs w:val="24"/>
        </w:rPr>
        <w:t xml:space="preserve">(c) [Phase 3 / Workstream 3]: [Detailed description of the third phase or workstream.]</w:t>
      </w:r>
    </w:p>
    <w:p>
      <w:pPr>
        <w:spacing w:after="120" w:line="276"/>
      </w:pPr>
      <w:r>
        <w:rPr>
          <w:rFonts w:ascii="Times New Roman" w:cs="Times New Roman" w:eastAsia="Times New Roman" w:hAnsi="Times New Roman"/>
          <w:sz w:val="24"/>
          <w:szCs w:val="24"/>
        </w:rPr>
        <w:t xml:space="preserve">(d) [Additional Phases / Workstreams as needed.]</w:t>
      </w:r>
    </w:p>
    <w:p>
      <w:pPr>
        <w:spacing w:after="120" w:line="276"/>
      </w:pPr>
      <w:r>
        <w:rPr>
          <w:rFonts w:ascii="Times New Roman" w:cs="Times New Roman" w:eastAsia="Times New Roman" w:hAnsi="Times New Roman"/>
          <w:sz w:val="24"/>
          <w:szCs w:val="24"/>
        </w:rPr>
        <w:t xml:space="preserve">2.2 Out-of-Scope. The following items are expressly excluded from the scope of this SOW and, if requested by Client, will require a separate SOW or change order: [List items that are out of scope to set clear boundaries and avoid scope creep.]</w:t>
      </w:r>
    </w:p>
    <w:p>
      <w:pPr>
        <w:spacing w:after="120" w:before="240"/>
      </w:pPr>
      <w:r>
        <w:rPr>
          <w:rFonts w:ascii="Times New Roman" w:cs="Times New Roman" w:eastAsia="Times New Roman" w:hAnsi="Times New Roman"/>
          <w:b/>
          <w:bCs/>
          <w:sz w:val="24"/>
          <w:szCs w:val="24"/>
        </w:rPr>
        <w:t xml:space="preserve">3. DELIVERABLES</w:t>
      </w:r>
    </w:p>
    <w:p>
      <w:pPr>
        <w:spacing w:after="120" w:line="276"/>
      </w:pPr>
      <w:r>
        <w:rPr>
          <w:rFonts w:ascii="Times New Roman" w:cs="Times New Roman" w:eastAsia="Times New Roman" w:hAnsi="Times New Roman"/>
          <w:sz w:val="24"/>
          <w:szCs w:val="24"/>
        </w:rPr>
        <w:t xml:space="preserve">Service Provider shall provide the following deliverables (each, a "Deliverable") in connection with the Services:</w:t>
      </w:r>
    </w:p>
    <w:p>
      <w:pPr>
        <w:spacing w:after="120" w:line="276"/>
      </w:pPr>
      <w:r>
        <w:rPr>
          <w:rFonts w:ascii="Times New Roman" w:cs="Times New Roman" w:eastAsia="Times New Roman" w:hAnsi="Times New Roman"/>
          <w:sz w:val="24"/>
          <w:szCs w:val="24"/>
        </w:rPr>
        <w:t xml:space="preserve">(a) [Deliverable 1]: [Description, format, and any specifications.] Due Date: [Date or milestone trigger.]</w:t>
      </w:r>
    </w:p>
    <w:p>
      <w:pPr>
        <w:spacing w:after="120" w:line="276"/>
      </w:pPr>
      <w:r>
        <w:rPr>
          <w:rFonts w:ascii="Times New Roman" w:cs="Times New Roman" w:eastAsia="Times New Roman" w:hAnsi="Times New Roman"/>
          <w:sz w:val="24"/>
          <w:szCs w:val="24"/>
        </w:rPr>
        <w:t xml:space="preserve">(b) [Deliverable 2]: [Description, format, and any specifications.] Due Date: [Date or milestone trigger.]</w:t>
      </w:r>
    </w:p>
    <w:p>
      <w:pPr>
        <w:spacing w:after="120" w:line="276"/>
      </w:pPr>
      <w:r>
        <w:rPr>
          <w:rFonts w:ascii="Times New Roman" w:cs="Times New Roman" w:eastAsia="Times New Roman" w:hAnsi="Times New Roman"/>
          <w:sz w:val="24"/>
          <w:szCs w:val="24"/>
        </w:rPr>
        <w:t xml:space="preserve">(c) [Deliverable 3]: [Description, format, and any specifications.] Due Date: [Date or milestone trigger.]</w:t>
      </w:r>
    </w:p>
    <w:p>
      <w:pPr>
        <w:spacing w:after="120" w:line="276"/>
      </w:pPr>
      <w:r>
        <w:rPr>
          <w:rFonts w:ascii="Times New Roman" w:cs="Times New Roman" w:eastAsia="Times New Roman" w:hAnsi="Times New Roman"/>
          <w:sz w:val="24"/>
          <w:szCs w:val="24"/>
        </w:rPr>
        <w:t xml:space="preserve">(d) [Additional Deliverables as needed.]</w:t>
      </w:r>
    </w:p>
    <w:p>
      <w:pPr>
        <w:spacing w:after="120" w:before="240"/>
      </w:pPr>
      <w:r>
        <w:rPr>
          <w:rFonts w:ascii="Times New Roman" w:cs="Times New Roman" w:eastAsia="Times New Roman" w:hAnsi="Times New Roman"/>
          <w:b/>
          <w:bCs/>
          <w:sz w:val="24"/>
          <w:szCs w:val="24"/>
        </w:rPr>
        <w:t xml:space="preserve">4. PROJECT SCHEDULE AND MILESTONES</w:t>
      </w:r>
    </w:p>
    <w:p>
      <w:pPr>
        <w:spacing w:after="120" w:line="276"/>
      </w:pPr>
      <w:r>
        <w:rPr>
          <w:rFonts w:ascii="Times New Roman" w:cs="Times New Roman" w:eastAsia="Times New Roman" w:hAnsi="Times New Roman"/>
          <w:sz w:val="24"/>
          <w:szCs w:val="24"/>
        </w:rPr>
        <w:t xml:space="preserve">4.1 Project Start Date. [Start Date]</w:t>
      </w:r>
    </w:p>
    <w:p>
      <w:pPr>
        <w:spacing w:after="120" w:line="276"/>
      </w:pPr>
      <w:r>
        <w:rPr>
          <w:rFonts w:ascii="Times New Roman" w:cs="Times New Roman" w:eastAsia="Times New Roman" w:hAnsi="Times New Roman"/>
          <w:sz w:val="24"/>
          <w:szCs w:val="24"/>
        </w:rPr>
        <w:t xml:space="preserve">4.2 Estimated Project End Date. [End Date]</w:t>
      </w:r>
    </w:p>
    <w:p>
      <w:pPr>
        <w:spacing w:after="120" w:line="276"/>
      </w:pPr>
      <w:r>
        <w:rPr>
          <w:rFonts w:ascii="Times New Roman" w:cs="Times New Roman" w:eastAsia="Times New Roman" w:hAnsi="Times New Roman"/>
          <w:sz w:val="24"/>
          <w:szCs w:val="24"/>
        </w:rPr>
        <w:t xml:space="preserve">4.3 Key Milestones:</w:t>
      </w:r>
    </w:p>
    <w:p>
      <w:pPr>
        <w:spacing w:after="120" w:line="276"/>
      </w:pPr>
      <w:r>
        <w:rPr>
          <w:rFonts w:ascii="Times New Roman" w:cs="Times New Roman" w:eastAsia="Times New Roman" w:hAnsi="Times New Roman"/>
          <w:sz w:val="24"/>
          <w:szCs w:val="24"/>
        </w:rPr>
        <w:t xml:space="preserve">(a) [Milestone 1]: [Description] — Target Date: [Date]</w:t>
      </w:r>
    </w:p>
    <w:p>
      <w:pPr>
        <w:spacing w:after="120" w:line="276"/>
      </w:pPr>
      <w:r>
        <w:rPr>
          <w:rFonts w:ascii="Times New Roman" w:cs="Times New Roman" w:eastAsia="Times New Roman" w:hAnsi="Times New Roman"/>
          <w:sz w:val="24"/>
          <w:szCs w:val="24"/>
        </w:rPr>
        <w:t xml:space="preserve">(b) [Milestone 2]: [Description] — Target Date: [Date]</w:t>
      </w:r>
    </w:p>
    <w:p>
      <w:pPr>
        <w:spacing w:after="120" w:line="276"/>
      </w:pPr>
      <w:r>
        <w:rPr>
          <w:rFonts w:ascii="Times New Roman" w:cs="Times New Roman" w:eastAsia="Times New Roman" w:hAnsi="Times New Roman"/>
          <w:sz w:val="24"/>
          <w:szCs w:val="24"/>
        </w:rPr>
        <w:t xml:space="preserve">(c) [Milestone 3]: [Description] — Target Date: [Date]</w:t>
      </w:r>
    </w:p>
    <w:p>
      <w:pPr>
        <w:spacing w:after="120" w:line="276"/>
      </w:pPr>
      <w:r>
        <w:rPr>
          <w:rFonts w:ascii="Times New Roman" w:cs="Times New Roman" w:eastAsia="Times New Roman" w:hAnsi="Times New Roman"/>
          <w:sz w:val="24"/>
          <w:szCs w:val="24"/>
        </w:rPr>
        <w:t xml:space="preserve">(d) [Additional Milestones as needed.]</w:t>
      </w:r>
    </w:p>
    <w:p>
      <w:pPr>
        <w:spacing w:after="120" w:line="276"/>
      </w:pPr>
      <w:r>
        <w:rPr>
          <w:rFonts w:ascii="Times New Roman" w:cs="Times New Roman" w:eastAsia="Times New Roman" w:hAnsi="Times New Roman"/>
          <w:sz w:val="24"/>
          <w:szCs w:val="24"/>
        </w:rPr>
        <w:t xml:space="preserve">4.4 Schedule Dependencies. The project schedule is contingent upon: (a) timely receipt by Service Provider of all Client Materials (as defined below), data, access, and approvals required to perform the Services; and (b) Client's compliance with its responsibilities set forth in Section 7 below. Delays attributable to Client may result in corresponding adjustments to the schedule and, if applicable, additional fees.</w:t>
      </w:r>
    </w:p>
    <w:p>
      <w:pPr>
        <w:spacing w:after="120" w:before="240"/>
      </w:pPr>
      <w:r>
        <w:rPr>
          <w:rFonts w:ascii="Times New Roman" w:cs="Times New Roman" w:eastAsia="Times New Roman" w:hAnsi="Times New Roman"/>
          <w:b/>
          <w:bCs/>
          <w:sz w:val="24"/>
          <w:szCs w:val="24"/>
        </w:rPr>
        <w:t xml:space="preserve">5. FEES AND PAYMENT</w:t>
      </w:r>
    </w:p>
    <w:p>
      <w:pPr>
        <w:spacing w:after="120" w:line="276"/>
      </w:pPr>
      <w:r>
        <w:rPr>
          <w:rFonts w:ascii="Times New Roman" w:cs="Times New Roman" w:eastAsia="Times New Roman" w:hAnsi="Times New Roman"/>
          <w:sz w:val="24"/>
          <w:szCs w:val="24"/>
        </w:rPr>
        <w:t xml:space="preserve">5.1 Fee Structure. Client shall pay Service Provider for the Services as follows:</w:t>
      </w:r>
    </w:p>
    <w:p>
      <w:pPr>
        <w:spacing w:after="120" w:line="276"/>
      </w:pPr>
      <w:r>
        <w:rPr>
          <w:rFonts w:ascii="Times New Roman" w:cs="Times New Roman" w:eastAsia="Times New Roman" w:hAnsi="Times New Roman"/>
          <w:sz w:val="24"/>
          <w:szCs w:val="24"/>
        </w:rPr>
        <w:t xml:space="preserve">[Option A — Fixed Fee]: A fixed fee of $[Amount] for the Services described in this SOW, payable as follows: [Payment schedule, e.g., 30% upon execution, 30% upon delivery of Milestone 2, 40% upon final acceptance.]</w:t>
      </w:r>
    </w:p>
    <w:p>
      <w:pPr>
        <w:spacing w:after="120" w:line="276"/>
      </w:pPr>
      <w:r>
        <w:rPr>
          <w:rFonts w:ascii="Times New Roman" w:cs="Times New Roman" w:eastAsia="Times New Roman" w:hAnsi="Times New Roman"/>
          <w:sz w:val="24"/>
          <w:szCs w:val="24"/>
        </w:rPr>
        <w:t xml:space="preserve">[Option B — Time and Materials]: Fees calculated on a time-and-materials basis at the following rates: [Role 1]: $[Rate]/hour; [Role 2]: $[Rate]/hour; [Role 3]: $[Rate]/hour. The estimated total fees for this SOW are $[Estimated Amount], subject to a not-to-exceed cap of $[Cap Amount] without prior written approval from Client.</w:t>
      </w:r>
    </w:p>
    <w:p>
      <w:pPr>
        <w:spacing w:after="120" w:line="276"/>
      </w:pPr>
      <w:r>
        <w:rPr>
          <w:rFonts w:ascii="Times New Roman" w:cs="Times New Roman" w:eastAsia="Times New Roman" w:hAnsi="Times New Roman"/>
          <w:sz w:val="24"/>
          <w:szCs w:val="24"/>
        </w:rPr>
        <w:t xml:space="preserve">[Option C — Milestone-Based]: Fees payable upon achievement of the following milestones: [Milestone 1]: $[Amount]; [Milestone 2]: $[Amount]; [Milestone 3]: $[Amount].</w:t>
      </w:r>
    </w:p>
    <w:p>
      <w:pPr>
        <w:spacing w:after="120" w:line="276"/>
      </w:pPr>
      <w:r>
        <w:rPr>
          <w:rFonts w:ascii="Times New Roman" w:cs="Times New Roman" w:eastAsia="Times New Roman" w:hAnsi="Times New Roman"/>
          <w:sz w:val="24"/>
          <w:szCs w:val="24"/>
        </w:rPr>
        <w:t xml:space="preserve">5.2 Expenses. Client shall reimburse Service Provider for reasonable, pre-approved out-of-pocket expenses incurred in connection with the Services, including [travel, lodging, software licenses, third-party services], subject to Client's expense reimbursement policy. Expenses exceeding $[Threshold Amount] individually require prior written approval from the Client Project Manager.</w:t>
      </w:r>
    </w:p>
    <w:p>
      <w:pPr>
        <w:spacing w:after="120" w:line="276"/>
      </w:pPr>
      <w:r>
        <w:rPr>
          <w:rFonts w:ascii="Times New Roman" w:cs="Times New Roman" w:eastAsia="Times New Roman" w:hAnsi="Times New Roman"/>
          <w:sz w:val="24"/>
          <w:szCs w:val="24"/>
        </w:rPr>
        <w:t xml:space="preserve">5.3 Invoicing. Service Provider shall submit invoices [monthly / upon milestone completion / as specified]. Payment shall be due within [Number, e.g., 30] days of receipt of a valid invoice, unless otherwise specified in the Agreement.</w:t>
      </w:r>
    </w:p>
    <w:p>
      <w:pPr>
        <w:spacing w:after="120" w:before="240"/>
      </w:pPr>
      <w:r>
        <w:rPr>
          <w:rFonts w:ascii="Times New Roman" w:cs="Times New Roman" w:eastAsia="Times New Roman" w:hAnsi="Times New Roman"/>
          <w:b/>
          <w:bCs/>
          <w:sz w:val="24"/>
          <w:szCs w:val="24"/>
        </w:rPr>
        <w:t xml:space="preserve">6. ACCEPTANCE CRITERIA AND PROCESS</w:t>
      </w:r>
    </w:p>
    <w:p>
      <w:pPr>
        <w:spacing w:after="120" w:line="276"/>
      </w:pPr>
      <w:r>
        <w:rPr>
          <w:rFonts w:ascii="Times New Roman" w:cs="Times New Roman" w:eastAsia="Times New Roman" w:hAnsi="Times New Roman"/>
          <w:sz w:val="24"/>
          <w:szCs w:val="24"/>
        </w:rPr>
        <w:t xml:space="preserve">6.1 Acceptance Period. Upon delivery of each Deliverable, Client shall have [Number, e.g., 10] business days to review and either accept or provide written notice of rejection specifying in reasonable detail the deficiencies (the "Acceptance Period").</w:t>
      </w:r>
    </w:p>
    <w:p>
      <w:pPr>
        <w:spacing w:after="120" w:line="276"/>
      </w:pPr>
      <w:r>
        <w:rPr>
          <w:rFonts w:ascii="Times New Roman" w:cs="Times New Roman" w:eastAsia="Times New Roman" w:hAnsi="Times New Roman"/>
          <w:sz w:val="24"/>
          <w:szCs w:val="24"/>
        </w:rPr>
        <w:t xml:space="preserve">6.2 Rejection and Cure. If Client rejects a Deliverable, Service Provider shall use commercially reasonable efforts to cure the identified deficiencies within [Number, e.g., 10] business days and resubmit the Deliverable for review. Client shall then have an additional [Number, e.g., 5] business days to accept or reject the resubmitted Deliverable.</w:t>
      </w:r>
    </w:p>
    <w:p>
      <w:pPr>
        <w:spacing w:after="120" w:line="276"/>
      </w:pPr>
      <w:r>
        <w:rPr>
          <w:rFonts w:ascii="Times New Roman" w:cs="Times New Roman" w:eastAsia="Times New Roman" w:hAnsi="Times New Roman"/>
          <w:sz w:val="24"/>
          <w:szCs w:val="24"/>
        </w:rPr>
        <w:t xml:space="preserve">6.3 Deemed Acceptance. A Deliverable shall be deemed accepted if Client does not provide written notice of rejection within the applicable Acceptance Period.</w:t>
      </w:r>
    </w:p>
    <w:p>
      <w:pPr>
        <w:spacing w:after="120" w:line="276"/>
      </w:pPr>
      <w:r>
        <w:rPr>
          <w:rFonts w:ascii="Times New Roman" w:cs="Times New Roman" w:eastAsia="Times New Roman" w:hAnsi="Times New Roman"/>
          <w:sz w:val="24"/>
          <w:szCs w:val="24"/>
        </w:rPr>
        <w:t xml:space="preserve">6.4 Acceptance Criteria. Each Deliverable shall be evaluated against the following acceptance criteria: [List specific, measurable criteria for each Deliverable, e.g., functional requirements, performance benchmarks, documentation standards, coding standards.]</w:t>
      </w:r>
    </w:p>
    <w:p>
      <w:pPr>
        <w:spacing w:after="120" w:before="240"/>
      </w:pPr>
      <w:r>
        <w:rPr>
          <w:rFonts w:ascii="Times New Roman" w:cs="Times New Roman" w:eastAsia="Times New Roman" w:hAnsi="Times New Roman"/>
          <w:b/>
          <w:bCs/>
          <w:sz w:val="24"/>
          <w:szCs w:val="24"/>
        </w:rPr>
        <w:t xml:space="preserve">7. CLIENT RESPONSIBILITIES</w:t>
      </w:r>
    </w:p>
    <w:p>
      <w:pPr>
        <w:spacing w:after="120" w:line="276"/>
      </w:pPr>
      <w:r>
        <w:rPr>
          <w:rFonts w:ascii="Times New Roman" w:cs="Times New Roman" w:eastAsia="Times New Roman" w:hAnsi="Times New Roman"/>
          <w:sz w:val="24"/>
          <w:szCs w:val="24"/>
        </w:rPr>
        <w:t xml:space="preserve">Client shall:</w:t>
      </w:r>
    </w:p>
    <w:p>
      <w:pPr>
        <w:spacing w:after="120" w:line="276"/>
      </w:pPr>
      <w:r>
        <w:rPr>
          <w:rFonts w:ascii="Times New Roman" w:cs="Times New Roman" w:eastAsia="Times New Roman" w:hAnsi="Times New Roman"/>
          <w:sz w:val="24"/>
          <w:szCs w:val="24"/>
        </w:rPr>
        <w:t xml:space="preserve">(a) Designate [Client Project Manager Name and Title] as the primary point of contact for this SOW with authority to make day-to-day decisions and provide approvals on behalf of Client.</w:t>
      </w:r>
    </w:p>
    <w:p>
      <w:pPr>
        <w:spacing w:after="120" w:line="276"/>
      </w:pPr>
      <w:r>
        <w:rPr>
          <w:rFonts w:ascii="Times New Roman" w:cs="Times New Roman" w:eastAsia="Times New Roman" w:hAnsi="Times New Roman"/>
          <w:sz w:val="24"/>
          <w:szCs w:val="24"/>
        </w:rPr>
        <w:t xml:space="preserve">(b) Provide Service Provider with timely access to all systems, data, documentation, facilities, and personnel reasonably necessary for Service Provider to perform the Services (collectively, "Client Materials").</w:t>
      </w:r>
    </w:p>
    <w:p>
      <w:pPr>
        <w:spacing w:after="120" w:line="276"/>
      </w:pPr>
      <w:r>
        <w:rPr>
          <w:rFonts w:ascii="Times New Roman" w:cs="Times New Roman" w:eastAsia="Times New Roman" w:hAnsi="Times New Roman"/>
          <w:sz w:val="24"/>
          <w:szCs w:val="24"/>
        </w:rPr>
        <w:t xml:space="preserve">(c) Review and provide feedback on all Deliverables within the Acceptance Periods specified herein.</w:t>
      </w:r>
    </w:p>
    <w:p>
      <w:pPr>
        <w:spacing w:after="120" w:line="276"/>
      </w:pPr>
      <w:r>
        <w:rPr>
          <w:rFonts w:ascii="Times New Roman" w:cs="Times New Roman" w:eastAsia="Times New Roman" w:hAnsi="Times New Roman"/>
          <w:sz w:val="24"/>
          <w:szCs w:val="24"/>
        </w:rPr>
        <w:t xml:space="preserve">(d) Obtain all internal approvals necessary for the timely performance of this SOW.</w:t>
      </w:r>
    </w:p>
    <w:p>
      <w:pPr>
        <w:spacing w:after="120" w:line="276"/>
      </w:pPr>
      <w:r>
        <w:rPr>
          <w:rFonts w:ascii="Times New Roman" w:cs="Times New Roman" w:eastAsia="Times New Roman" w:hAnsi="Times New Roman"/>
          <w:sz w:val="24"/>
          <w:szCs w:val="24"/>
        </w:rPr>
        <w:t xml:space="preserve">(e) Ensure that all Client Materials provided to Service Provider are accurate and complete in all material respects.</w:t>
      </w:r>
    </w:p>
    <w:p>
      <w:pPr>
        <w:spacing w:after="120" w:before="240"/>
      </w:pPr>
      <w:r>
        <w:rPr>
          <w:rFonts w:ascii="Times New Roman" w:cs="Times New Roman" w:eastAsia="Times New Roman" w:hAnsi="Times New Roman"/>
          <w:b/>
          <w:bCs/>
          <w:sz w:val="24"/>
          <w:szCs w:val="24"/>
        </w:rPr>
        <w:t xml:space="preserve">8. SERVICE PROVIDER PERSONNEL</w:t>
      </w:r>
    </w:p>
    <w:p>
      <w:pPr>
        <w:spacing w:after="120" w:line="276"/>
      </w:pPr>
      <w:r>
        <w:rPr>
          <w:rFonts w:ascii="Times New Roman" w:cs="Times New Roman" w:eastAsia="Times New Roman" w:hAnsi="Times New Roman"/>
          <w:sz w:val="24"/>
          <w:szCs w:val="24"/>
        </w:rPr>
        <w:t xml:space="preserve">8.1 Key Personnel. The following individuals are designated as key personnel for this engagement: [Name, Title/Role]; [Name, Title/Role]; [Name, Title/Role]. Service Provider shall not reassign or replace any key personnel without prior written notice to Client, and shall use commercially reasonable efforts to provide a replacement of comparable skill and experience.</w:t>
      </w:r>
    </w:p>
    <w:p>
      <w:pPr>
        <w:spacing w:after="120" w:line="276"/>
      </w:pPr>
      <w:r>
        <w:rPr>
          <w:rFonts w:ascii="Times New Roman" w:cs="Times New Roman" w:eastAsia="Times New Roman" w:hAnsi="Times New Roman"/>
          <w:sz w:val="24"/>
          <w:szCs w:val="24"/>
        </w:rPr>
        <w:t xml:space="preserve">8.2 Subcontractors. Service Provider may engage subcontractors to perform portions of the Services, provided that Service Provider (a) obtains Client's prior written consent, (b) remains responsible for all work performed by such subcontractors, and (c) ensures that each subcontractor is bound by confidentiality obligations at least as protective as those in the Agreement.</w:t>
      </w:r>
    </w:p>
    <w:p>
      <w:pPr>
        <w:spacing w:after="120" w:before="240"/>
      </w:pPr>
      <w:r>
        <w:rPr>
          <w:rFonts w:ascii="Times New Roman" w:cs="Times New Roman" w:eastAsia="Times New Roman" w:hAnsi="Times New Roman"/>
          <w:b/>
          <w:bCs/>
          <w:sz w:val="24"/>
          <w:szCs w:val="24"/>
        </w:rPr>
        <w:t xml:space="preserve">9. CHANGE MANAGEMENT</w:t>
      </w:r>
    </w:p>
    <w:p>
      <w:pPr>
        <w:spacing w:after="120" w:line="276"/>
      </w:pPr>
      <w:r>
        <w:rPr>
          <w:rFonts w:ascii="Times New Roman" w:cs="Times New Roman" w:eastAsia="Times New Roman" w:hAnsi="Times New Roman"/>
          <w:sz w:val="24"/>
          <w:szCs w:val="24"/>
        </w:rPr>
        <w:t xml:space="preserve">9.1 Change Requests. Either party may propose changes to the scope, schedule, or fees of this SOW by submitting a written change request ("Change Request") to the other party's Project Manager. Each Change Request shall describe the proposed change, its impact on the schedule and fees, and any other relevant information.</w:t>
      </w:r>
    </w:p>
    <w:p>
      <w:pPr>
        <w:spacing w:after="120" w:line="276"/>
      </w:pPr>
      <w:r>
        <w:rPr>
          <w:rFonts w:ascii="Times New Roman" w:cs="Times New Roman" w:eastAsia="Times New Roman" w:hAnsi="Times New Roman"/>
          <w:sz w:val="24"/>
          <w:szCs w:val="24"/>
        </w:rPr>
        <w:t xml:space="preserve">9.2 Approval. No Change Request shall be effective until mutually agreed upon in writing by both parties' authorized representatives. Service Provider shall not be obligated to perform any changed or additional work until a Change Request has been approved.</w:t>
      </w:r>
    </w:p>
    <w:p>
      <w:pPr>
        <w:spacing w:after="120" w:line="276"/>
      </w:pPr>
      <w:r>
        <w:rPr>
          <w:rFonts w:ascii="Times New Roman" w:cs="Times New Roman" w:eastAsia="Times New Roman" w:hAnsi="Times New Roman"/>
          <w:sz w:val="24"/>
          <w:szCs w:val="24"/>
        </w:rPr>
        <w:t xml:space="preserve">9.3 Emergency Changes. If a change is required to address an urgent issue that could materially impact the project timeline or Client's business operations, the parties shall use commercially reasonable efforts to expedite review and approval of the applicable Change Request.</w:t>
      </w:r>
    </w:p>
    <w:p>
      <w:pPr>
        <w:spacing w:after="120" w:before="240"/>
      </w:pPr>
      <w:r>
        <w:rPr>
          <w:rFonts w:ascii="Times New Roman" w:cs="Times New Roman" w:eastAsia="Times New Roman" w:hAnsi="Times New Roman"/>
          <w:b/>
          <w:bCs/>
          <w:sz w:val="24"/>
          <w:szCs w:val="24"/>
        </w:rPr>
        <w:t xml:space="preserve">10. PROJECT GOVERNANCE</w:t>
      </w:r>
    </w:p>
    <w:p>
      <w:pPr>
        <w:spacing w:after="120" w:line="276"/>
      </w:pPr>
      <w:r>
        <w:rPr>
          <w:rFonts w:ascii="Times New Roman" w:cs="Times New Roman" w:eastAsia="Times New Roman" w:hAnsi="Times New Roman"/>
          <w:sz w:val="24"/>
          <w:szCs w:val="24"/>
        </w:rPr>
        <w:t xml:space="preserve">10.1 Status Reporting. Service Provider shall provide [weekly / bi-weekly] written status reports to the Client Project Manager, including: (a) summary of work completed during the reporting period, (b) work planned for the next reporting period, (c) open issues and risks, (d) budget utilization (for time-and-materials engagements), and (e) any schedule variances.</w:t>
      </w:r>
    </w:p>
    <w:p>
      <w:pPr>
        <w:spacing w:after="120" w:line="276"/>
      </w:pPr>
      <w:r>
        <w:rPr>
          <w:rFonts w:ascii="Times New Roman" w:cs="Times New Roman" w:eastAsia="Times New Roman" w:hAnsi="Times New Roman"/>
          <w:sz w:val="24"/>
          <w:szCs w:val="24"/>
        </w:rPr>
        <w:t xml:space="preserve">10.2 Meetings. The parties shall hold [weekly / bi-weekly] project status meetings at mutually agreed times. Service Provider shall prepare and distribute meeting agendas and minutes.</w:t>
      </w:r>
    </w:p>
    <w:p>
      <w:pPr>
        <w:spacing w:after="120" w:line="276"/>
      </w:pPr>
      <w:r>
        <w:rPr>
          <w:rFonts w:ascii="Times New Roman" w:cs="Times New Roman" w:eastAsia="Times New Roman" w:hAnsi="Times New Roman"/>
          <w:sz w:val="24"/>
          <w:szCs w:val="24"/>
        </w:rPr>
        <w:t xml:space="preserve">10.3 Escalation. Issues that cannot be resolved by the Project Managers shall be escalated to [Client Executive Sponsor Name/Title] and [Service Provider Executive Sponsor Name/Title] for resolution.</w:t>
      </w:r>
    </w:p>
    <w:p>
      <w:pPr>
        <w:spacing w:after="120" w:before="240"/>
      </w:pPr>
      <w:r>
        <w:rPr>
          <w:rFonts w:ascii="Times New Roman" w:cs="Times New Roman" w:eastAsia="Times New Roman" w:hAnsi="Times New Roman"/>
          <w:b/>
          <w:bCs/>
          <w:sz w:val="24"/>
          <w:szCs w:val="24"/>
        </w:rPr>
        <w:t xml:space="preserve">11. INTELLECTUAL PROPERTY</w:t>
      </w:r>
    </w:p>
    <w:p>
      <w:pPr>
        <w:spacing w:after="120" w:line="276"/>
      </w:pPr>
      <w:r>
        <w:rPr>
          <w:rFonts w:ascii="Times New Roman" w:cs="Times New Roman" w:eastAsia="Times New Roman" w:hAnsi="Times New Roman"/>
          <w:sz w:val="24"/>
          <w:szCs w:val="24"/>
        </w:rPr>
        <w:t xml:space="preserve">Ownership of all work product, deliverables, and intellectual property created under this SOW shall be governed by the terms of the Agreement. To the extent not addressed in the Agreement, all Deliverables created specifically for Client under this SOW shall be [Option A: owned by Client as work made for hire / Option B: licensed to Client on a perpetual, irrevocable, non-exclusive basis]. Service Provider retains ownership of all pre-existing intellectual property and tools, and grants Client a non-exclusive, perpetual license to use any such pre-existing materials incorporated into the Deliverables solely as necessary to use the Deliverables for their intended purpose.</w:t>
      </w:r>
    </w:p>
    <w:p>
      <w:pPr>
        <w:spacing w:after="120" w:before="240"/>
      </w:pPr>
      <w:r>
        <w:rPr>
          <w:rFonts w:ascii="Times New Roman" w:cs="Times New Roman" w:eastAsia="Times New Roman" w:hAnsi="Times New Roman"/>
          <w:b/>
          <w:bCs/>
          <w:sz w:val="24"/>
          <w:szCs w:val="24"/>
        </w:rPr>
        <w:t xml:space="preserve">12. WARRANTIES</w:t>
      </w:r>
    </w:p>
    <w:p>
      <w:pPr>
        <w:spacing w:after="120" w:line="276"/>
      </w:pPr>
      <w:r>
        <w:rPr>
          <w:rFonts w:ascii="Times New Roman" w:cs="Times New Roman" w:eastAsia="Times New Roman" w:hAnsi="Times New Roman"/>
          <w:sz w:val="24"/>
          <w:szCs w:val="24"/>
        </w:rPr>
        <w:t xml:space="preserve">12.1 Service Provider warrants that (a) the Services will be performed in a professional and workmanlike manner consistent with generally accepted industry standards, (b) all Deliverables will conform to the specifications and acceptance criteria set forth in this SOW, and (c) the Services and Deliverables will not infringe any third-party intellectual property rights.</w:t>
      </w:r>
    </w:p>
    <w:p>
      <w:pPr>
        <w:spacing w:after="120" w:line="276"/>
      </w:pPr>
      <w:r>
        <w:rPr>
          <w:rFonts w:ascii="Times New Roman" w:cs="Times New Roman" w:eastAsia="Times New Roman" w:hAnsi="Times New Roman"/>
          <w:sz w:val="24"/>
          <w:szCs w:val="24"/>
        </w:rPr>
        <w:t xml:space="preserve">12.2 Warranty Period. Service Provider shall, at no additional cost to Client, correct any Deliverable that fails to conform to the warranties set forth herein, provided that Client notifies Service Provider of the nonconformity within [Number, e.g., 90] days after acceptance of such Deliverable.</w:t>
      </w:r>
    </w:p>
    <w:p>
      <w:pPr>
        <w:spacing w:after="120" w:before="240"/>
      </w:pPr>
      <w:r>
        <w:rPr>
          <w:rFonts w:ascii="Times New Roman" w:cs="Times New Roman" w:eastAsia="Times New Roman" w:hAnsi="Times New Roman"/>
          <w:b/>
          <w:bCs/>
          <w:sz w:val="24"/>
          <w:szCs w:val="24"/>
        </w:rPr>
        <w:t xml:space="preserve">13. TERM AND TERMINATION</w:t>
      </w:r>
    </w:p>
    <w:p>
      <w:pPr>
        <w:spacing w:after="120" w:line="276"/>
      </w:pPr>
      <w:r>
        <w:rPr>
          <w:rFonts w:ascii="Times New Roman" w:cs="Times New Roman" w:eastAsia="Times New Roman" w:hAnsi="Times New Roman"/>
          <w:sz w:val="24"/>
          <w:szCs w:val="24"/>
        </w:rPr>
        <w:t xml:space="preserve">This SOW shall commence on the SOW Effective Date and shall continue until all Services have been performed and all Deliverables have been accepted, or until earlier terminated in accordance with the Agreement. Either party may terminate this SOW upon [Number, e.g., 30] days' prior written notice to the other party. Upon termination, Client shall pay Service Provider for all Services performed and expenses incurred through the date of termination, and Service Provider shall deliver to Client all completed and in-progress Deliverables.</w:t>
      </w:r>
    </w:p>
    <w:p>
      <w:pPr>
        <w:spacing w:after="120" w:before="240"/>
      </w:pPr>
      <w:r>
        <w:rPr>
          <w:rFonts w:ascii="Times New Roman" w:cs="Times New Roman" w:eastAsia="Times New Roman" w:hAnsi="Times New Roman"/>
          <w:b/>
          <w:bCs/>
          <w:sz w:val="24"/>
          <w:szCs w:val="24"/>
        </w:rPr>
        <w:t xml:space="preserve">14. GENERAL</w:t>
      </w:r>
    </w:p>
    <w:p>
      <w:pPr>
        <w:spacing w:after="120" w:line="276"/>
      </w:pPr>
      <w:r>
        <w:rPr>
          <w:rFonts w:ascii="Times New Roman" w:cs="Times New Roman" w:eastAsia="Times New Roman" w:hAnsi="Times New Roman"/>
          <w:sz w:val="24"/>
          <w:szCs w:val="24"/>
        </w:rPr>
        <w:t xml:space="preserve">14.1 Order of Precedence. In the event of any conflict between the terms of this SOW and the Agreement, the terms of the Agreement shall prevail unless this SOW expressly states that a specific provision supersedes a provision of the Agreement.</w:t>
      </w:r>
    </w:p>
    <w:p>
      <w:pPr>
        <w:spacing w:after="120" w:line="276"/>
      </w:pPr>
      <w:r>
        <w:rPr>
          <w:rFonts w:ascii="Times New Roman" w:cs="Times New Roman" w:eastAsia="Times New Roman" w:hAnsi="Times New Roman"/>
          <w:sz w:val="24"/>
          <w:szCs w:val="24"/>
        </w:rPr>
        <w:t xml:space="preserve">14.2 Entire SOW. This SOW, together with the Agreement and any Change Requests executed hereunder, constitutes the entire understanding between the parties with respect to the subject matter hereof.</w:t>
      </w:r>
    </w:p>
    <w:p>
      <w:pPr>
        <w:spacing w:after="120" w:line="276"/>
      </w:pPr>
      <w:r>
        <w:rPr>
          <w:rFonts w:ascii="Times New Roman" w:cs="Times New Roman" w:eastAsia="Times New Roman" w:hAnsi="Times New Roman"/>
          <w:sz w:val="24"/>
          <w:szCs w:val="24"/>
        </w:rPr>
        <w:t xml:space="preserve">14.3 Counterparts. This SOW may be executed in counterparts, each of which shall be deemed an original, and all of which together shall constitute one and the same instrument.</w:t>
      </w:r>
    </w:p>
    <w:p>
      <w:pPr>
        <w:spacing w:before="360"/>
      </w:pPr>
    </w:p>
    <w:p>
      <w:pPr>
        <w:spacing w:after="120"/>
        <w:jc w:val="center"/>
      </w:pPr>
      <w:r>
        <w:rPr>
          <w:rFonts w:ascii="Times New Roman" w:cs="Times New Roman" w:eastAsia="Times New Roman" w:hAnsi="Times New Roman"/>
          <w:i/>
          <w:iCs/>
          <w:sz w:val="24"/>
          <w:szCs w:val="24"/>
        </w:rPr>
        <w:t xml:space="preserve">(Signature Page Follows)</w:t>
      </w:r>
    </w:p>
    <w:p>
      <w:r>
        <w:br w:type="page"/>
      </w:r>
    </w:p>
    <w:p>
      <w:pPr>
        <w:spacing w:after="120" w:line="276"/>
      </w:pPr>
      <w:r>
        <w:rPr>
          <w:rFonts w:ascii="Times New Roman" w:cs="Times New Roman" w:eastAsia="Times New Roman" w:hAnsi="Times New Roman"/>
          <w:sz w:val="24"/>
          <w:szCs w:val="24"/>
        </w:rPr>
        <w:t xml:space="preserve">IN WITNESS WHEREOF, the parties have executed this Statement of Work as of the SOW Effective Date.</w:t>
      </w:r>
    </w:p>
    <w:p>
      <w:pPr>
        <w:spacing w:before="300"/>
      </w:pPr>
    </w:p>
    <w:p>
      <w:pPr>
        <w:spacing w:after="60"/>
      </w:pPr>
      <w:r>
        <w:rPr>
          <w:rFonts w:ascii="Times New Roman" w:cs="Times New Roman" w:eastAsia="Times New Roman" w:hAnsi="Times New Roman"/>
          <w:sz w:val="24"/>
          <w:szCs w:val="24"/>
        </w:rPr>
        <w:t xml:space="preserve">CLIENT:</w:t>
      </w:r>
    </w:p>
    <w:p>
      <w:pPr>
        <w:spacing w:after="60"/>
      </w:pPr>
      <w:r>
        <w:rPr>
          <w:rFonts w:ascii="Times New Roman" w:cs="Times New Roman" w:eastAsia="Times New Roman" w:hAnsi="Times New Roman"/>
          <w:sz w:val="24"/>
          <w:szCs w:val="24"/>
        </w:rPr>
        <w:t xml:space="preserve">[Client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Date: ________________________________</w:t>
      </w:r>
    </w:p>
    <w:p>
      <w:pPr>
        <w:spacing w:before="300"/>
      </w:pPr>
    </w:p>
    <w:p>
      <w:pPr>
        <w:spacing w:after="60"/>
      </w:pPr>
      <w:r>
        <w:rPr>
          <w:rFonts w:ascii="Times New Roman" w:cs="Times New Roman" w:eastAsia="Times New Roman" w:hAnsi="Times New Roman"/>
          <w:sz w:val="24"/>
          <w:szCs w:val="24"/>
        </w:rPr>
        <w:t xml:space="preserve">SERVICE PROVIDER:</w:t>
      </w:r>
    </w:p>
    <w:p>
      <w:pPr>
        <w:spacing w:after="60"/>
      </w:pPr>
      <w:r>
        <w:rPr>
          <w:rFonts w:ascii="Times New Roman" w:cs="Times New Roman" w:eastAsia="Times New Roman" w:hAnsi="Times New Roman"/>
          <w:sz w:val="24"/>
          <w:szCs w:val="24"/>
        </w:rPr>
        <w:t xml:space="preserve">[Service Provider Name]</w:t>
      </w:r>
    </w:p>
    <w:p>
      <w:pPr>
        <w:spacing w:after="60"/>
      </w:pPr>
      <w:r>
        <w:rPr>
          <w:rFonts w:ascii="Times New Roman" w:cs="Times New Roman" w:eastAsia="Times New Roman" w:hAnsi="Times New Roman"/>
          <w:sz w:val="24"/>
          <w:szCs w:val="24"/>
        </w:rPr>
        <w:t xml:space="preserve"/>
      </w:r>
    </w:p>
    <w:p>
      <w:pPr>
        <w:spacing w:after="60"/>
      </w:pPr>
      <w:r>
        <w:rPr>
          <w:rFonts w:ascii="Times New Roman" w:cs="Times New Roman" w:eastAsia="Times New Roman" w:hAnsi="Times New Roman"/>
          <w:sz w:val="24"/>
          <w:szCs w:val="24"/>
        </w:rPr>
        <w:t xml:space="preserve">By: ___________________________________</w:t>
      </w:r>
    </w:p>
    <w:p>
      <w:pPr>
        <w:spacing w:after="60"/>
      </w:pPr>
      <w:r>
        <w:rPr>
          <w:rFonts w:ascii="Times New Roman" w:cs="Times New Roman" w:eastAsia="Times New Roman" w:hAnsi="Times New Roman"/>
          <w:sz w:val="24"/>
          <w:szCs w:val="24"/>
        </w:rPr>
        <w:t xml:space="preserve">Name: [Authorized Signatory Name]</w:t>
      </w:r>
    </w:p>
    <w:p>
      <w:pPr>
        <w:spacing w:after="60"/>
      </w:pPr>
      <w:r>
        <w:rPr>
          <w:rFonts w:ascii="Times New Roman" w:cs="Times New Roman" w:eastAsia="Times New Roman" w:hAnsi="Times New Roman"/>
          <w:sz w:val="24"/>
          <w:szCs w:val="24"/>
        </w:rPr>
        <w:t xml:space="preserve">Title: [Title]</w:t>
      </w:r>
    </w:p>
    <w:p>
      <w:pPr>
        <w:spacing w:after="60"/>
      </w:pPr>
      <w:r>
        <w:rPr>
          <w:rFonts w:ascii="Times New Roman" w:cs="Times New Roman" w:eastAsia="Times New Roman" w:hAnsi="Times New Roman"/>
          <w:sz w:val="24"/>
          <w:szCs w:val="24"/>
        </w:rPr>
        <w:t xml:space="preserve">Date: ________________________________</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pPr>
        <w:spacing w:after="12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2026-08-23T14:19:13.174Z</dcterms:created>
  <dcterms:modified xsi:type="dcterms:W3CDTF">2026-08-23T14:19:13.175Z</dcterms:modified>
</cp:coreProperties>
</file>

<file path=docProps/custom.xml><?xml version="1.0" encoding="utf-8"?>
<Properties xmlns="http://schemas.openxmlformats.org/officeDocument/2006/custom-properties" xmlns:vt="http://schemas.openxmlformats.org/officeDocument/2006/docPropsVTypes"/>
</file>