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40"/>
        <w:jc w:val="center"/>
      </w:pPr>
      <w:r>
        <w:rPr>
          <w:rFonts w:ascii="Times New Roman" w:hAnsi="Times New Roman"/>
          <w:b/>
          <w:sz w:val="28"/>
        </w:rPr>
        <w:t>FORM OF SUBSCRIPTION AGREEMENT</w:t>
      </w:r>
    </w:p>
    <w:p>
      <w:pPr>
        <w:spacing w:after="280"/>
        <w:jc w:val="center"/>
      </w:pPr>
      <w:r>
        <w:rPr>
          <w:rFonts w:ascii="Times New Roman" w:hAnsi="Times New Roman"/>
          <w:i/>
          <w:sz w:val="22"/>
        </w:rPr>
        <w:t>Restricted Common Stock — small private offering</w:t>
      </w:r>
    </w:p>
    <w:p>
      <w:pPr>
        <w:spacing w:before="0" w:after="280"/>
        <w:pBdr>
          <w:bottom w:val="single" w:sz="6" w:space="1" w:color="808080"/>
        </w:pBdr>
      </w:pPr>
    </w:p>
    <w:p>
      <w:r>
        <w:rPr>
          <w:rFonts w:ascii="Times New Roman" w:hAnsi="Times New Roman"/>
          <w:b w:val="0"/>
          <w:i w:val="0"/>
          <w:sz w:val="24"/>
        </w:rPr>
        <w:t>Date: [____________]</w:t>
      </w:r>
    </w:p>
    <w:p>
      <w:r>
        <w:rPr>
          <w:rFonts w:ascii="Times New Roman" w:hAnsi="Times New Roman"/>
          <w:b w:val="0"/>
          <w:i w:val="0"/>
          <w:sz w:val="24"/>
        </w:rPr>
        <w:t>[COMPANY NAME], INC.</w:t>
      </w:r>
    </w:p>
    <w:p>
      <w:r>
        <w:rPr>
          <w:rFonts w:ascii="Times New Roman" w:hAnsi="Times New Roman"/>
          <w:b w:val="0"/>
          <w:i w:val="0"/>
          <w:sz w:val="24"/>
        </w:rPr>
        <w:t>[Company Address]</w:t>
      </w:r>
    </w:p>
    <w:p>
      <w:r>
        <w:rPr>
          <w:rFonts w:ascii="Times New Roman" w:hAnsi="Times New Roman"/>
          <w:b w:val="0"/>
          <w:i w:val="0"/>
          <w:sz w:val="24"/>
        </w:rPr>
        <w:t>Attention: President</w:t>
      </w:r>
    </w:p>
    <w:p>
      <w:r>
        <w:rPr>
          <w:rFonts w:ascii="Times New Roman" w:hAnsi="Times New Roman"/>
          <w:b w:val="0"/>
          <w:i w:val="0"/>
          <w:sz w:val="24"/>
        </w:rPr>
      </w:r>
    </w:p>
    <w:p>
      <w:r>
        <w:rPr>
          <w:rFonts w:ascii="Times New Roman" w:hAnsi="Times New Roman"/>
          <w:b w:val="0"/>
          <w:i w:val="0"/>
          <w:sz w:val="24"/>
        </w:rPr>
        <w:t>Dear Sir or Madam:</w:t>
      </w:r>
    </w:p>
    <w:p>
      <w:r>
        <w:rPr>
          <w:rFonts w:ascii="Times New Roman" w:hAnsi="Times New Roman"/>
          <w:b w:val="0"/>
          <w:i w:val="0"/>
          <w:sz w:val="24"/>
        </w:rPr>
      </w:r>
    </w:p>
    <w:p>
      <w:r>
        <w:rPr>
          <w:rFonts w:ascii="Times New Roman" w:hAnsi="Times New Roman"/>
          <w:b w:val="0"/>
          <w:i w:val="0"/>
          <w:sz w:val="24"/>
        </w:rPr>
        <w:t>The undersigned, [SUBSCRIBER NAME] (“Subscriber”), hereby subscribes to purchase [_______________] (_____________) shares of Common Stock (the “Shares”) of [COMPANY NAME], INC., a Florida corporation (the “Company”), for $[___] per share, for the aggregate purchase price of [_______________] ($[___________]). The Subscriber has agreed that all [_______________] (_____________) Shares (the “Restricted Shares”) are subject to the terms and conditions of the Stock Restriction Agreement of even date herewith.</w:t>
      </w:r>
    </w:p>
    <w:p>
      <w:r>
        <w:rPr>
          <w:rFonts w:ascii="Times New Roman" w:hAnsi="Times New Roman"/>
          <w:b w:val="0"/>
          <w:i w:val="0"/>
          <w:sz w:val="24"/>
        </w:rPr>
      </w:r>
    </w:p>
    <w:p>
      <w:r>
        <w:rPr>
          <w:rFonts w:ascii="Times New Roman" w:hAnsi="Times New Roman"/>
          <w:b w:val="0"/>
          <w:i w:val="0"/>
          <w:sz w:val="24"/>
        </w:rPr>
        <w:t>All of the Restricted Shares so received will be taken by the undersigned for the undersigned’s own account as an investment and not with a view to the distribution thereof.</w:t>
      </w:r>
    </w:p>
    <w:p>
      <w:r>
        <w:rPr>
          <w:rFonts w:ascii="Times New Roman" w:hAnsi="Times New Roman"/>
          <w:b w:val="0"/>
          <w:i w:val="0"/>
          <w:sz w:val="24"/>
        </w:rPr>
      </w:r>
    </w:p>
    <w:p>
      <w:r>
        <w:rPr>
          <w:rFonts w:ascii="Times New Roman" w:hAnsi="Times New Roman"/>
          <w:b w:val="0"/>
          <w:i w:val="0"/>
          <w:sz w:val="24"/>
        </w:rPr>
        <w:t>The Restricted Shares are uncertificated but shall contain the following legends:</w:t>
      </w:r>
    </w:p>
    <w:p>
      <w:r>
        <w:rPr>
          <w:rFonts w:ascii="Times New Roman" w:hAnsi="Times New Roman"/>
          <w:b w:val="0"/>
          <w:i w:val="0"/>
          <w:sz w:val="24"/>
        </w:rPr>
      </w:r>
    </w:p>
    <w:p>
      <w:pPr>
        <w:ind w:left="720"/>
      </w:pPr>
      <w:r>
        <w:rPr>
          <w:rFonts w:ascii="Times New Roman" w:hAnsi="Times New Roman"/>
          <w:b w:val="0"/>
          <w:i w:val="0"/>
          <w:sz w:val="24"/>
        </w:rPr>
        <w:t>The shares represented by this account are subject to the vesting, forfeiture, cancellation, and repurchase provisions set forth in the Stock Restriction Agreement of the date hereof, and the restrictions on transfer set forth therein.</w:t>
      </w:r>
    </w:p>
    <w:p>
      <w:r>
        <w:rPr>
          <w:rFonts w:ascii="Times New Roman" w:hAnsi="Times New Roman"/>
          <w:b w:val="0"/>
          <w:i w:val="0"/>
          <w:sz w:val="24"/>
        </w:rPr>
      </w:r>
    </w:p>
    <w:p>
      <w:r>
        <w:rPr>
          <w:rFonts w:ascii="Times New Roman" w:hAnsi="Times New Roman"/>
          <w:b w:val="0"/>
          <w:i w:val="0"/>
          <w:sz w:val="24"/>
        </w:rPr>
        <w:t>If any provision of this Subscription Agreement is held to be illegal, invalid, or unenforceable, and the rights or obligations of any party are not materially affected: (a) such provision will be severable; (b) this Agreement will be construed as if such provision had never been part of it; and (c) the remaining provisions will remain in full force and effect.</w:t>
      </w:r>
    </w:p>
    <w:p>
      <w:r>
        <w:rPr>
          <w:rFonts w:ascii="Times New Roman" w:hAnsi="Times New Roman"/>
          <w:b w:val="0"/>
          <w:i w:val="0"/>
          <w:sz w:val="24"/>
        </w:rPr>
      </w:r>
    </w:p>
    <w:p>
      <w:r>
        <w:rPr>
          <w:rFonts w:ascii="Times New Roman" w:hAnsi="Times New Roman"/>
          <w:b w:val="0"/>
          <w:i w:val="0"/>
          <w:sz w:val="24"/>
        </w:rPr>
        <w:t>Very truly yours,</w:t>
      </w:r>
    </w:p>
    <w:p>
      <w:r>
        <w:rPr>
          <w:rFonts w:ascii="Times New Roman" w:hAnsi="Times New Roman"/>
          <w:b w:val="0"/>
          <w:i w:val="0"/>
          <w:sz w:val="24"/>
        </w:rPr>
      </w:r>
    </w:p>
    <w:p>
      <w:r>
        <w:rPr>
          <w:rFonts w:ascii="Times New Roman" w:hAnsi="Times New Roman"/>
          <w:b w:val="0"/>
          <w:i w:val="0"/>
          <w:sz w:val="24"/>
        </w:rPr>
        <w:t>______________________________</w:t>
      </w:r>
    </w:p>
    <w:p>
      <w:r>
        <w:rPr>
          <w:rFonts w:ascii="Times New Roman" w:hAnsi="Times New Roman"/>
          <w:b w:val="0"/>
          <w:i w:val="0"/>
          <w:sz w:val="24"/>
        </w:rPr>
        <w:t>Subscriber Name</w:t>
      </w:r>
    </w:p>
    <w:p>
      <w:r>
        <w:rPr>
          <w:rFonts w:ascii="Times New Roman" w:hAnsi="Times New Roman"/>
          <w:b w:val="0"/>
          <w:i w:val="0"/>
          <w:sz w:val="24"/>
        </w:rPr>
      </w:r>
    </w:p>
    <w:p>
      <w:r>
        <w:rPr>
          <w:rFonts w:ascii="Times New Roman" w:hAnsi="Times New Roman"/>
          <w:b w:val="0"/>
          <w:i w:val="0"/>
          <w:sz w:val="24"/>
        </w:rPr>
        <w:t>Address:</w:t>
      </w:r>
    </w:p>
    <w:p>
      <w:r>
        <w:rPr>
          <w:rFonts w:ascii="Times New Roman" w:hAnsi="Times New Roman"/>
          <w:b w:val="0"/>
          <w:i w:val="0"/>
          <w:sz w:val="24"/>
        </w:rPr>
        <w:t>_____________________________________________________</w:t>
      </w:r>
    </w:p>
    <w:p>
      <w:r>
        <w:rPr>
          <w:rFonts w:ascii="Times New Roman" w:hAnsi="Times New Roman"/>
          <w:b w:val="0"/>
          <w:i w:val="0"/>
          <w:sz w:val="24"/>
        </w:rPr>
        <w:t>_____________________________________________________</w:t>
      </w:r>
    </w:p>
    <w:p>
      <w:r>
        <w:rPr>
          <w:rFonts w:ascii="Times New Roman" w:hAnsi="Times New Roman"/>
          <w:b w:val="0"/>
          <w:i w:val="0"/>
          <w:sz w:val="24"/>
        </w:rPr>
      </w:r>
    </w:p>
    <w:p>
      <w:r>
        <w:rPr>
          <w:rFonts w:ascii="Times New Roman" w:hAnsi="Times New Roman"/>
          <w:b w:val="0"/>
          <w:i w:val="0"/>
          <w:sz w:val="24"/>
        </w:rPr>
        <w:t>Accepted by [COMPANY NAME], INC.</w:t>
      </w:r>
    </w:p>
    <w:p>
      <w:r>
        <w:rPr>
          <w:rFonts w:ascii="Times New Roman" w:hAnsi="Times New Roman"/>
          <w:b w:val="0"/>
          <w:i w:val="0"/>
          <w:sz w:val="24"/>
        </w:rPr>
      </w:r>
    </w:p>
    <w:p>
      <w:r>
        <w:rPr>
          <w:rFonts w:ascii="Times New Roman" w:hAnsi="Times New Roman"/>
          <w:b w:val="0"/>
          <w:i w:val="0"/>
          <w:sz w:val="24"/>
        </w:rPr>
        <w:t>By: _________________________________</w:t>
      </w:r>
    </w:p>
    <w:p>
      <w:r>
        <w:rPr>
          <w:rFonts w:ascii="Times New Roman" w:hAnsi="Times New Roman"/>
          <w:b w:val="0"/>
          <w:i w:val="0"/>
          <w:sz w:val="24"/>
        </w:rPr>
        <w:t>Date: _______________</w:t>
      </w:r>
    </w:p>
    <w:p>
      <w:r>
        <w:rPr>
          <w:rFonts w:ascii="Times New Roman" w:hAnsi="Times New Roman"/>
          <w:b w:val="0"/>
          <w:i w:val="0"/>
          <w:sz w:val="24"/>
        </w:rPr>
        <w:t>[Name], President</w:t>
      </w:r>
    </w:p>
    <w:p>
      <w:pPr>
        <w:spacing w:before="480" w:after="0"/>
        <w:pBdr>
          <w:top w:val="single" w:sz="6" w:space="1" w:color="808080"/>
        </w:pBdr>
      </w:pPr>
    </w:p>
    <w:p>
      <w:r>
        <w:rPr>
          <w:rFonts w:ascii="Times New Roman" w:hAnsi="Times New Roman"/>
          <w:i/>
          <w:color w:val="555555"/>
          <w:sz w:val="18"/>
        </w:rPr>
        <w:t>This form is provided by Montague Law for general informational purposes only and is not legal advice. It is a starting point only; deal-specific variations require the advice of qualified counsel. Distribution of this form does not create an attorney-client relationship.</w:t>
      </w:r>
    </w:p>
    <w:p>
      <w:r>
        <w:rPr>
          <w:rFonts w:ascii="Times New Roman" w:hAnsi="Times New Roman"/>
          <w:color w:val="555555"/>
          <w:sz w:val="18"/>
        </w:rPr>
        <w:t>Montague Law  ·  Fernandina Beach, FL  ·  Coral Gables (Miami), FL  ·  904-234-5653  ·  montague.law</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 xml:space="preserve">Page </w:t>
    </w:r>
    <w:r>
      <w:fldChar w:fldCharType="begin"/>
      <w:instrText xml:space="preserve">PAGE</w:instrText>
      <w:fldChar w:fldCharType="end"/>
    </w:r>
    <w:r>
      <w:rPr>
        <w:rFonts w:ascii="Times New Roman" w:hAnsi="Times New Roman"/>
        <w:sz w:val="18"/>
      </w:rP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555555"/>
        <w:sz w:val="18"/>
      </w:rPr>
      <w:t>MONTAGUE LAW  ·  CAPITAL RAISE TEMPLATES FOR FOUNDERS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Rule="auto" w:line="276"/>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