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Proprietary Information and Inventions Assignment Agreement (PIIA)</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Proprietary Information and Inventions Assignment Agreement</w:t>
      </w:r>
    </w:p>
    <w:p>
      <w:pPr>
        <w:spacing w:after="200"/>
        <w:jc w:val="both"/>
      </w:pPr>
      <w:r>
        <w:rPr>
          <w:sz w:val="22"/>
          <w:szCs w:val="22"/>
          <w:rFonts w:ascii="Times New Roman" w:cs="Times New Roman" w:eastAsia="Times New Roman" w:hAnsi="Times New Roman"/>
        </w:rPr>
        <w:t xml:space="preserve">THIS AGREEMENT is entered into as of [DATE] by [INDIVIDUAL NAME] ("Worker") in favor of [COMPANY NAME], Inc. (the "Company").</w:t>
      </w:r>
    </w:p>
    <w:p>
      <w:pPr>
        <w:spacing w:before="300" w:after="200"/>
      </w:pPr>
      <w:r>
        <w:rPr>
          <w:b/>
          <w:bCs/>
          <w:sz w:val="24"/>
          <w:szCs w:val="24"/>
          <w:rFonts w:ascii="Times New Roman" w:cs="Times New Roman" w:eastAsia="Times New Roman" w:hAnsi="Times New Roman"/>
        </w:rPr>
        <w:t xml:space="preserve">1. Services and Consideration</w:t>
      </w:r>
    </w:p>
    <w:p>
      <w:pPr>
        <w:spacing w:after="200"/>
        <w:jc w:val="both"/>
      </w:pPr>
      <w:r>
        <w:rPr>
          <w:sz w:val="22"/>
          <w:szCs w:val="22"/>
          <w:rFonts w:ascii="Times New Roman" w:cs="Times New Roman" w:eastAsia="Times New Roman" w:hAnsi="Times New Roman"/>
        </w:rPr>
        <w:t xml:space="preserve">Worker is or will be engaged as an [employee / independent contractor / advisor / founder]. Worker enters into this Agreement in consideration of the Company's engagement.</w:t>
      </w:r>
    </w:p>
    <w:p>
      <w:pPr>
        <w:spacing w:before="300" w:after="200"/>
      </w:pPr>
      <w:r>
        <w:rPr>
          <w:b/>
          <w:bCs/>
          <w:sz w:val="24"/>
          <w:szCs w:val="24"/>
          <w:rFonts w:ascii="Times New Roman" w:cs="Times New Roman" w:eastAsia="Times New Roman" w:hAnsi="Times New Roman"/>
        </w:rPr>
        <w:t xml:space="preserve">2. Proprietary Information</w:t>
      </w:r>
    </w:p>
    <w:p>
      <w:pPr>
        <w:spacing w:after="200"/>
        <w:jc w:val="both"/>
      </w:pPr>
      <w:r>
        <w:rPr>
          <w:sz w:val="22"/>
          <w:szCs w:val="22"/>
          <w:rFonts w:ascii="Times New Roman" w:cs="Times New Roman" w:eastAsia="Times New Roman" w:hAnsi="Times New Roman"/>
        </w:rPr>
        <w:t xml:space="preserve">"Proprietary Information" means all non-public information relating to the Company's business, including technical data, trade secrets, know-how, product plans, source code, customer lists, financial information, and third-party agreements. Worker shall hold all Proprietary Information in strict confidence, shall not use or disclose it except as necessary for services, and shall return all materials upon termination.</w:t>
      </w:r>
    </w:p>
    <w:p>
      <w:pPr>
        <w:spacing w:before="300" w:after="200"/>
      </w:pPr>
      <w:r>
        <w:rPr>
          <w:b/>
          <w:bCs/>
          <w:sz w:val="24"/>
          <w:szCs w:val="24"/>
          <w:rFonts w:ascii="Times New Roman" w:cs="Times New Roman" w:eastAsia="Times New Roman" w:hAnsi="Times New Roman"/>
        </w:rPr>
        <w:t xml:space="preserve">3. Prior Inventions</w:t>
      </w:r>
    </w:p>
    <w:p>
      <w:pPr>
        <w:spacing w:after="200"/>
        <w:jc w:val="both"/>
      </w:pPr>
      <w:r>
        <w:rPr>
          <w:sz w:val="22"/>
          <w:szCs w:val="22"/>
          <w:rFonts w:ascii="Times New Roman" w:cs="Times New Roman" w:eastAsia="Times New Roman" w:hAnsi="Times New Roman"/>
        </w:rPr>
        <w:t xml:space="preserve">Worker has listed on Exhibit A all prior inventions relating to the Company's proposed business. If none listed, Worker represents there are none.</w:t>
      </w:r>
    </w:p>
    <w:p>
      <w:pPr>
        <w:spacing w:before="300" w:after="200"/>
      </w:pPr>
      <w:r>
        <w:rPr>
          <w:b/>
          <w:bCs/>
          <w:sz w:val="24"/>
          <w:szCs w:val="24"/>
          <w:rFonts w:ascii="Times New Roman" w:cs="Times New Roman" w:eastAsia="Times New Roman" w:hAnsi="Times New Roman"/>
        </w:rPr>
        <w:t xml:space="preserve">4. Assignment of Inventions</w:t>
      </w:r>
    </w:p>
    <w:p>
      <w:pPr>
        <w:spacing w:after="200"/>
        <w:jc w:val="both"/>
      </w:pPr>
      <w:r>
        <w:rPr>
          <w:sz w:val="22"/>
          <w:szCs w:val="22"/>
          <w:rFonts w:ascii="Times New Roman" w:cs="Times New Roman" w:eastAsia="Times New Roman" w:hAnsi="Times New Roman"/>
        </w:rPr>
        <w:t xml:space="preserve">Worker hereby irrevocably assigns to the Company all right, title, and interest in any inventions, works of authorship, developments, discoveries, and trade secrets conceived or developed during Worker's engagement that relate to the Company's business or result from work performed for the Company (the "Inventions").</w:t>
      </w:r>
    </w:p>
    <w:p>
      <w:pPr>
        <w:spacing w:before="300" w:after="200"/>
      </w:pPr>
      <w:r>
        <w:rPr>
          <w:b/>
          <w:bCs/>
          <w:sz w:val="24"/>
          <w:szCs w:val="24"/>
          <w:rFonts w:ascii="Times New Roman" w:cs="Times New Roman" w:eastAsia="Times New Roman" w:hAnsi="Times New Roman"/>
        </w:rPr>
        <w:t xml:space="preserve">5. Works Made for Hire</w:t>
      </w:r>
    </w:p>
    <w:p>
      <w:pPr>
        <w:spacing w:after="200"/>
        <w:jc w:val="both"/>
      </w:pPr>
      <w:r>
        <w:rPr>
          <w:sz w:val="22"/>
          <w:szCs w:val="22"/>
          <w:rFonts w:ascii="Times New Roman" w:cs="Times New Roman" w:eastAsia="Times New Roman" w:hAnsi="Times New Roman"/>
        </w:rPr>
        <w:t xml:space="preserve">All original works of authorship within the scope of engagement are "works made for hire" under the Copyright Act. To the extent any do not qualify, Worker assigns all rights therein.</w:t>
      </w:r>
    </w:p>
    <w:p>
      <w:pPr>
        <w:spacing w:before="300" w:after="200"/>
      </w:pPr>
      <w:r>
        <w:rPr>
          <w:b/>
          <w:bCs/>
          <w:sz w:val="24"/>
          <w:szCs w:val="24"/>
          <w:rFonts w:ascii="Times New Roman" w:cs="Times New Roman" w:eastAsia="Times New Roman" w:hAnsi="Times New Roman"/>
        </w:rPr>
        <w:t xml:space="preserve">6. State Law Exclusion</w:t>
      </w:r>
    </w:p>
    <w:p>
      <w:pPr>
        <w:spacing w:after="200"/>
        <w:jc w:val="both"/>
      </w:pPr>
      <w:r>
        <w:rPr>
          <w:sz w:val="22"/>
          <w:szCs w:val="22"/>
          <w:rFonts w:ascii="Times New Roman" w:cs="Times New Roman" w:eastAsia="Times New Roman" w:hAnsi="Times New Roman"/>
        </w:rPr>
        <w:t xml:space="preserve">This assignment does not apply to inventions qualifying under California Labor Code § 2870 (or comparable state law)—i.e., inventions developed entirely on Worker's own time without Company resources, except those relating to Company business or resulting from Company work.</w:t>
      </w:r>
    </w:p>
    <w:p>
      <w:pPr>
        <w:spacing w:before="300" w:after="200"/>
      </w:pPr>
      <w:r>
        <w:rPr>
          <w:b/>
          <w:bCs/>
          <w:sz w:val="24"/>
          <w:szCs w:val="24"/>
          <w:rFonts w:ascii="Times New Roman" w:cs="Times New Roman" w:eastAsia="Times New Roman" w:hAnsi="Times New Roman"/>
        </w:rPr>
        <w:t xml:space="preserve">7. Moral Rights; Further Assurances</w:t>
      </w:r>
    </w:p>
    <w:p>
      <w:pPr>
        <w:spacing w:after="200"/>
        <w:jc w:val="both"/>
      </w:pPr>
      <w:r>
        <w:rPr>
          <w:sz w:val="22"/>
          <w:szCs w:val="22"/>
          <w:rFonts w:ascii="Times New Roman" w:cs="Times New Roman" w:eastAsia="Times New Roman" w:hAnsi="Times New Roman"/>
        </w:rPr>
        <w:t xml:space="preserve">Worker waives all moral rights. Worker shall assist the Company in securing IP rights and irrevocably appoints the Company as attorney-in-fact to execute documents if Worker is unable or unwilling.</w:t>
      </w:r>
    </w:p>
    <w:p>
      <w:pPr>
        <w:spacing w:before="300" w:after="200"/>
      </w:pPr>
      <w:r>
        <w:rPr>
          <w:b/>
          <w:bCs/>
          <w:sz w:val="24"/>
          <w:szCs w:val="24"/>
          <w:rFonts w:ascii="Times New Roman" w:cs="Times New Roman" w:eastAsia="Times New Roman" w:hAnsi="Times New Roman"/>
        </w:rPr>
        <w:t xml:space="preserve">8. Non-Solicitation</w:t>
      </w:r>
    </w:p>
    <w:p>
      <w:pPr>
        <w:spacing w:after="200"/>
        <w:jc w:val="both"/>
      </w:pPr>
      <w:r>
        <w:rPr>
          <w:sz w:val="22"/>
          <w:szCs w:val="22"/>
          <w:rFonts w:ascii="Times New Roman" w:cs="Times New Roman" w:eastAsia="Times New Roman" w:hAnsi="Times New Roman"/>
        </w:rPr>
        <w:t xml:space="preserve">During engagement and for twelve (12) months thereafter, Worker shall not solicit Company employees or contractors.</w:t>
      </w:r>
    </w:p>
    <w:p>
      <w:pPr>
        <w:spacing w:before="300" w:after="200"/>
      </w:pPr>
      <w:r>
        <w:rPr>
          <w:b/>
          <w:bCs/>
          <w:sz w:val="24"/>
          <w:szCs w:val="24"/>
          <w:rFonts w:ascii="Times New Roman" w:cs="Times New Roman" w:eastAsia="Times New Roman" w:hAnsi="Times New Roman"/>
        </w:rPr>
        <w:t xml:space="preserve">9. No Conflict</w:t>
      </w:r>
    </w:p>
    <w:p>
      <w:pPr>
        <w:spacing w:after="200"/>
        <w:jc w:val="both"/>
      </w:pPr>
      <w:r>
        <w:rPr>
          <w:sz w:val="22"/>
          <w:szCs w:val="22"/>
          <w:rFonts w:ascii="Times New Roman" w:cs="Times New Roman" w:eastAsia="Times New Roman" w:hAnsi="Times New Roman"/>
        </w:rPr>
        <w:t xml:space="preserve">Worker represents no conflicting obligations and shall not bring or use any third-party confidential information.</w:t>
      </w:r>
    </w:p>
    <w:p>
      <w:pPr>
        <w:spacing w:before="300" w:after="200"/>
      </w:pPr>
      <w:r>
        <w:rPr>
          <w:b/>
          <w:bCs/>
          <w:sz w:val="24"/>
          <w:szCs w:val="24"/>
          <w:rFonts w:ascii="Times New Roman" w:cs="Times New Roman" w:eastAsia="Times New Roman" w:hAnsi="Times New Roman"/>
        </w:rPr>
        <w:t xml:space="preserve">10. Return of Property</w:t>
      </w:r>
    </w:p>
    <w:p>
      <w:pPr>
        <w:spacing w:after="200"/>
        <w:jc w:val="both"/>
      </w:pPr>
      <w:r>
        <w:rPr>
          <w:sz w:val="22"/>
          <w:szCs w:val="22"/>
          <w:rFonts w:ascii="Times New Roman" w:cs="Times New Roman" w:eastAsia="Times New Roman" w:hAnsi="Times New Roman"/>
        </w:rPr>
        <w:t xml:space="preserve">Upon termination, Worker shall return all Company property and shall not retain copies.</w:t>
      </w:r>
    </w:p>
    <w:p>
      <w:pPr>
        <w:spacing w:before="300" w:after="200"/>
      </w:pPr>
      <w:r>
        <w:rPr>
          <w:b/>
          <w:bCs/>
          <w:sz w:val="24"/>
          <w:szCs w:val="24"/>
          <w:rFonts w:ascii="Times New Roman" w:cs="Times New Roman" w:eastAsia="Times New Roman" w:hAnsi="Times New Roman"/>
        </w:rPr>
        <w:t xml:space="preserve">11. Equitable Relief</w:t>
      </w:r>
    </w:p>
    <w:p>
      <w:pPr>
        <w:spacing w:after="200"/>
        <w:jc w:val="both"/>
      </w:pPr>
      <w:r>
        <w:rPr>
          <w:sz w:val="22"/>
          <w:szCs w:val="22"/>
          <w:rFonts w:ascii="Times New Roman" w:cs="Times New Roman" w:eastAsia="Times New Roman" w:hAnsi="Times New Roman"/>
        </w:rPr>
        <w:t xml:space="preserve">The Company shall be entitled to injunctive relief for breach.</w:t>
      </w:r>
    </w:p>
    <w:p>
      <w:pPr>
        <w:spacing w:before="300" w:after="200"/>
      </w:pPr>
      <w:r>
        <w:rPr>
          <w:b/>
          <w:bCs/>
          <w:sz w:val="24"/>
          <w:szCs w:val="24"/>
          <w:rFonts w:ascii="Times New Roman" w:cs="Times New Roman" w:eastAsia="Times New Roman" w:hAnsi="Times New Roman"/>
        </w:rPr>
        <w:t xml:space="preserve">12. General Provisions</w:t>
      </w:r>
    </w:p>
    <w:p>
      <w:pPr>
        <w:spacing w:after="200"/>
        <w:jc w:val="both"/>
      </w:pPr>
      <w:r>
        <w:rPr>
          <w:sz w:val="22"/>
          <w:szCs w:val="22"/>
          <w:rFonts w:ascii="Times New Roman" w:cs="Times New Roman" w:eastAsia="Times New Roman" w:hAnsi="Times New Roman"/>
        </w:rPr>
        <w:t xml:space="preserve">Governed by the laws of [STATE]. Survives termination of engagement. May be executed in counterparts.</w:t>
      </w:r>
    </w:p>
    <w:p>
      <w:pPr>
        <w:spacing w:after="200"/>
        <w:jc w:val="both"/>
      </w:pPr>
      <w:r>
        <w:rPr>
          <w:sz w:val="22"/>
          <w:szCs w:val="22"/>
          <w:rFonts w:ascii="Times New Roman" w:cs="Times New Roman" w:eastAsia="Times New Roman" w:hAnsi="Times New Roman"/>
        </w:rPr>
        <w:t xml:space="preserve">WORKER: _________________________  [INDIVIDUAL NAME]    COMPANY: [COMPANY NAME], Inc.  By: _________________________</w:t>
      </w:r>
    </w:p>
    <w:p>
      <w:pPr>
        <w:spacing w:after="200"/>
        <w:jc w:val="both"/>
      </w:pPr>
      <w:r>
        <w:rPr>
          <w:sz w:val="22"/>
          <w:szCs w:val="22"/>
          <w:rFonts w:ascii="Times New Roman" w:cs="Times New Roman" w:eastAsia="Times New Roman" w:hAnsi="Times New Roman"/>
        </w:rPr>
        <w:t xml:space="preserve">Exhibit A — Prior Inventions; Exhibit B — State Law Exclusion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Proprietary Information and Inventions Assignment Agreement (PIIA)</dc:description>
  <cp:lastModifiedBy>Un-named</cp:lastModifiedBy>
  <cp:revision>1</cp:revision>
  <dcterms:created xsi:type="dcterms:W3CDTF">2026-04-16T04:06:24.922Z</dcterms:created>
  <dcterms:modified xsi:type="dcterms:W3CDTF">2026-04-16T04:06:24.922Z</dcterms:modified>
</cp:coreProperties>
</file>

<file path=docProps/custom.xml><?xml version="1.0" encoding="utf-8"?>
<Properties xmlns="http://schemas.openxmlformats.org/officeDocument/2006/custom-properties" xmlns:vt="http://schemas.openxmlformats.org/officeDocument/2006/docPropsVTypes"/>
</file>