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Mutual Non-Disclosure Agreement</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Mutual Non-Disclosure Agreement</w:t>
      </w:r>
    </w:p>
    <w:p>
      <w:pPr>
        <w:spacing w:after="200"/>
        <w:jc w:val="both"/>
      </w:pPr>
      <w:r>
        <w:rPr>
          <w:sz w:val="22"/>
          <w:szCs w:val="22"/>
          <w:rFonts w:ascii="Times New Roman" w:cs="Times New Roman" w:eastAsia="Times New Roman" w:hAnsi="Times New Roman"/>
        </w:rPr>
        <w:t xml:space="preserve">THIS MUTUAL NON-DISCLOSURE AGREEMENT (this "Agreement") is made as of [DATE] by and between [COMPANY NAME], Inc. ("Company"), and [COUNTERPARTY NAME] ("Counterparty"). Each a "Party" and together the "Parties."</w:t>
      </w:r>
    </w:p>
    <w:p>
      <w:pPr>
        <w:spacing w:before="300" w:after="200"/>
      </w:pPr>
      <w:r>
        <w:rPr>
          <w:b/>
          <w:bCs/>
          <w:sz w:val="24"/>
          <w:szCs w:val="24"/>
          <w:rFonts w:ascii="Times New Roman" w:cs="Times New Roman" w:eastAsia="Times New Roman" w:hAnsi="Times New Roman"/>
        </w:rPr>
        <w:t xml:space="preserve">1. Purpose</w:t>
      </w:r>
    </w:p>
    <w:p>
      <w:pPr>
        <w:spacing w:after="200"/>
        <w:jc w:val="both"/>
      </w:pPr>
      <w:r>
        <w:rPr>
          <w:sz w:val="22"/>
          <w:szCs w:val="22"/>
          <w:rFonts w:ascii="Times New Roman" w:cs="Times New Roman" w:eastAsia="Times New Roman" w:hAnsi="Times New Roman"/>
        </w:rPr>
        <w:t xml:space="preserve">The Parties wish to explore a potential business relationship relating to [DESCRIPTION OF PURPOSE] (the "Purpose") and may disclose non-public information to each other.</w:t>
      </w:r>
    </w:p>
    <w:p>
      <w:pPr>
        <w:spacing w:before="300" w:after="200"/>
      </w:pPr>
      <w:r>
        <w:rPr>
          <w:b/>
          <w:bCs/>
          <w:sz w:val="24"/>
          <w:szCs w:val="24"/>
          <w:rFonts w:ascii="Times New Roman" w:cs="Times New Roman" w:eastAsia="Times New Roman" w:hAnsi="Times New Roman"/>
        </w:rPr>
        <w:t xml:space="preserve">2. Confidential Information</w:t>
      </w:r>
    </w:p>
    <w:p>
      <w:pPr>
        <w:spacing w:after="200"/>
        <w:jc w:val="both"/>
      </w:pPr>
      <w:r>
        <w:rPr>
          <w:sz w:val="22"/>
          <w:szCs w:val="22"/>
          <w:rFonts w:ascii="Times New Roman" w:cs="Times New Roman" w:eastAsia="Times New Roman" w:hAnsi="Times New Roman"/>
        </w:rPr>
        <w:t xml:space="preserve">"Confidential Information" means any non-public information disclosed by one Party ("Discloser") to the other ("Recipient"), whether orally, in writing, or by inspection, that is designated as confidential or reasonably should be understood to be confidential. Includes business plans, financial information, customer lists, product roadmaps, technical data, source code, and the terms of this Agreement.</w:t>
      </w:r>
    </w:p>
    <w:p>
      <w:pPr>
        <w:spacing w:before="300" w:after="200"/>
      </w:pPr>
      <w:r>
        <w:rPr>
          <w:b/>
          <w:bCs/>
          <w:sz w:val="24"/>
          <w:szCs w:val="24"/>
          <w:rFonts w:ascii="Times New Roman" w:cs="Times New Roman" w:eastAsia="Times New Roman" w:hAnsi="Times New Roman"/>
        </w:rPr>
        <w:t xml:space="preserve">3. Exclusions</w:t>
      </w:r>
    </w:p>
    <w:p>
      <w:pPr>
        <w:spacing w:after="200"/>
        <w:jc w:val="both"/>
      </w:pPr>
      <w:r>
        <w:rPr>
          <w:sz w:val="22"/>
          <w:szCs w:val="22"/>
          <w:rFonts w:ascii="Times New Roman" w:cs="Times New Roman" w:eastAsia="Times New Roman" w:hAnsi="Times New Roman"/>
        </w:rPr>
        <w:t xml:space="preserve">Exceptions: (a) publicly known through no fault of Recipient; (b) previously known to Recipient; (c) rightfully received from a third party; or (d) independently developed without reference to Confidential Information.</w:t>
      </w:r>
    </w:p>
    <w:p>
      <w:pPr>
        <w:spacing w:before="300" w:after="200"/>
      </w:pPr>
      <w:r>
        <w:rPr>
          <w:b/>
          <w:bCs/>
          <w:sz w:val="24"/>
          <w:szCs w:val="24"/>
          <w:rFonts w:ascii="Times New Roman" w:cs="Times New Roman" w:eastAsia="Times New Roman" w:hAnsi="Times New Roman"/>
        </w:rPr>
        <w:t xml:space="preserve">4. Obligations</w:t>
      </w:r>
    </w:p>
    <w:p>
      <w:pPr>
        <w:spacing w:after="200"/>
        <w:jc w:val="both"/>
      </w:pPr>
      <w:r>
        <w:rPr>
          <w:sz w:val="22"/>
          <w:szCs w:val="22"/>
          <w:rFonts w:ascii="Times New Roman" w:cs="Times New Roman" w:eastAsia="Times New Roman" w:hAnsi="Times New Roman"/>
        </w:rPr>
        <w:t xml:space="preserve">Recipient shall: (a) use Confidential Information solely for the Purpose; (b) protect it with at least reasonable care; (c) limit disclosure to employees and advisors with a need to know who are bound by confidentiality obligations; and (d) not reverse engineer any materials containing Confidential Information.</w:t>
      </w:r>
    </w:p>
    <w:p>
      <w:pPr>
        <w:spacing w:before="300" w:after="200"/>
      </w:pPr>
      <w:r>
        <w:rPr>
          <w:b/>
          <w:bCs/>
          <w:sz w:val="24"/>
          <w:szCs w:val="24"/>
          <w:rFonts w:ascii="Times New Roman" w:cs="Times New Roman" w:eastAsia="Times New Roman" w:hAnsi="Times New Roman"/>
        </w:rPr>
        <w:t xml:space="preserve">5. Compelled Disclosure</w:t>
      </w:r>
    </w:p>
    <w:p>
      <w:pPr>
        <w:spacing w:after="200"/>
        <w:jc w:val="both"/>
      </w:pPr>
      <w:r>
        <w:rPr>
          <w:sz w:val="22"/>
          <w:szCs w:val="22"/>
          <w:rFonts w:ascii="Times New Roman" w:cs="Times New Roman" w:eastAsia="Times New Roman" w:hAnsi="Times New Roman"/>
        </w:rPr>
        <w:t xml:space="preserve">If required by law, Recipient shall promptly notify Discloser and disclose only the legally required portion.</w:t>
      </w:r>
    </w:p>
    <w:p>
      <w:pPr>
        <w:spacing w:before="300" w:after="200"/>
      </w:pPr>
      <w:r>
        <w:rPr>
          <w:b/>
          <w:bCs/>
          <w:sz w:val="24"/>
          <w:szCs w:val="24"/>
          <w:rFonts w:ascii="Times New Roman" w:cs="Times New Roman" w:eastAsia="Times New Roman" w:hAnsi="Times New Roman"/>
        </w:rPr>
        <w:t xml:space="preserve">6. No License; No Other Obligations</w:t>
      </w:r>
    </w:p>
    <w:p>
      <w:pPr>
        <w:spacing w:after="200"/>
        <w:jc w:val="both"/>
      </w:pPr>
      <w:r>
        <w:rPr>
          <w:sz w:val="22"/>
          <w:szCs w:val="22"/>
          <w:rFonts w:ascii="Times New Roman" w:cs="Times New Roman" w:eastAsia="Times New Roman" w:hAnsi="Times New Roman"/>
        </w:rPr>
        <w:t xml:space="preserve">No license under any IP right is granted. Nothing obligates either Party to proceed further.</w:t>
      </w:r>
    </w:p>
    <w:p>
      <w:pPr>
        <w:spacing w:before="300" w:after="200"/>
      </w:pPr>
      <w:r>
        <w:rPr>
          <w:b/>
          <w:bCs/>
          <w:sz w:val="24"/>
          <w:szCs w:val="24"/>
          <w:rFonts w:ascii="Times New Roman" w:cs="Times New Roman" w:eastAsia="Times New Roman" w:hAnsi="Times New Roman"/>
        </w:rPr>
        <w:t xml:space="preserve">7. Term; Return or Destruction</w:t>
      </w:r>
    </w:p>
    <w:p>
      <w:pPr>
        <w:spacing w:after="200"/>
        <w:jc w:val="both"/>
      </w:pPr>
      <w:r>
        <w:rPr>
          <w:sz w:val="22"/>
          <w:szCs w:val="22"/>
          <w:rFonts w:ascii="Times New Roman" w:cs="Times New Roman" w:eastAsia="Times New Roman" w:hAnsi="Times New Roman"/>
        </w:rPr>
        <w:t xml:space="preserve">This Agreement continues for [two (2) / three (3)] years from the Effective Date. Confidentiality obligations survive for [three (3) / five (5)] years after disclosure; trade secrets are protected as such for so long as they remain trade secrets. Upon termination or request, Recipient shall return or destroy Confidential Information.</w:t>
      </w:r>
    </w:p>
    <w:p>
      <w:pPr>
        <w:spacing w:before="300" w:after="200"/>
      </w:pPr>
      <w:r>
        <w:rPr>
          <w:b/>
          <w:bCs/>
          <w:sz w:val="24"/>
          <w:szCs w:val="24"/>
          <w:rFonts w:ascii="Times New Roman" w:cs="Times New Roman" w:eastAsia="Times New Roman" w:hAnsi="Times New Roman"/>
        </w:rPr>
        <w:t xml:space="preserve">8. Remedies</w:t>
      </w:r>
    </w:p>
    <w:p>
      <w:pPr>
        <w:spacing w:after="200"/>
        <w:jc w:val="both"/>
      </w:pPr>
      <w:r>
        <w:rPr>
          <w:sz w:val="22"/>
          <w:szCs w:val="22"/>
          <w:rFonts w:ascii="Times New Roman" w:cs="Times New Roman" w:eastAsia="Times New Roman" w:hAnsi="Times New Roman"/>
        </w:rPr>
        <w:t xml:space="preserve">Discloser shall be entitled to equitable relief (including injunction) without posting a bond, in addition to any other remedies.</w:t>
      </w:r>
    </w:p>
    <w:p>
      <w:pPr>
        <w:spacing w:before="300" w:after="200"/>
      </w:pPr>
      <w:r>
        <w:rPr>
          <w:b/>
          <w:bCs/>
          <w:sz w:val="24"/>
          <w:szCs w:val="24"/>
          <w:rFonts w:ascii="Times New Roman" w:cs="Times New Roman" w:eastAsia="Times New Roman" w:hAnsi="Times New Roman"/>
        </w:rPr>
        <w:t xml:space="preserve">9. Governing Law</w:t>
      </w:r>
    </w:p>
    <w:p>
      <w:pPr>
        <w:spacing w:after="200"/>
        <w:jc w:val="both"/>
      </w:pPr>
      <w:r>
        <w:rPr>
          <w:sz w:val="22"/>
          <w:szCs w:val="22"/>
          <w:rFonts w:ascii="Times New Roman" w:cs="Times New Roman" w:eastAsia="Times New Roman" w:hAnsi="Times New Roman"/>
        </w:rPr>
        <w:t xml:space="preserve">Governed by the laws of the State of [Delaware / Florida]. Exclusive jurisdiction in [COUNTY, STATE].</w:t>
      </w:r>
    </w:p>
    <w:p>
      <w:pPr>
        <w:spacing w:before="300" w:after="200"/>
      </w:pPr>
      <w:r>
        <w:rPr>
          <w:b/>
          <w:bCs/>
          <w:sz w:val="24"/>
          <w:szCs w:val="24"/>
          <w:rFonts w:ascii="Times New Roman" w:cs="Times New Roman" w:eastAsia="Times New Roman" w:hAnsi="Times New Roman"/>
        </w:rPr>
        <w:t xml:space="preserve">10. Miscellaneous</w:t>
      </w:r>
    </w:p>
    <w:p>
      <w:pPr>
        <w:spacing w:after="200"/>
        <w:jc w:val="both"/>
      </w:pPr>
      <w:r>
        <w:rPr>
          <w:sz w:val="22"/>
          <w:szCs w:val="22"/>
          <w:rFonts w:ascii="Times New Roman" w:cs="Times New Roman" w:eastAsia="Times New Roman" w:hAnsi="Times New Roman"/>
        </w:rPr>
        <w:t xml:space="preserve">This Agreement constitutes the entire agreement. Amendment requires a writing signed by both Parties. Neither Party may assign without consent, except in connection with a merger or acquisition. May be executed in counterparts.</w:t>
      </w:r>
    </w:p>
    <w:p>
      <w:pPr>
        <w:spacing w:after="200"/>
        <w:jc w:val="both"/>
      </w:pPr>
      <w:r>
        <w:rPr>
          <w:sz w:val="22"/>
          <w:szCs w:val="22"/>
          <w:rFonts w:ascii="Times New Roman" w:cs="Times New Roman" w:eastAsia="Times New Roman" w:hAnsi="Times New Roman"/>
        </w:rPr>
        <w:t xml:space="preserve">COMPANY: [COMPANY NAME], Inc.  By: _________________________    COUNTERPARTY: [COUNTERPARTY NAME]  By: 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Mutual Non-Disclosure Agreement</dc:description>
  <cp:lastModifiedBy>Un-named</cp:lastModifiedBy>
  <cp:revision>1</cp:revision>
  <dcterms:created xsi:type="dcterms:W3CDTF">2026-04-16T04:05:50.795Z</dcterms:created>
  <dcterms:modified xsi:type="dcterms:W3CDTF">2026-04-16T04:05:50.795Z</dcterms:modified>
</cp:coreProperties>
</file>

<file path=docProps/custom.xml><?xml version="1.0" encoding="utf-8"?>
<Properties xmlns="http://schemas.openxmlformats.org/officeDocument/2006/custom-properties" xmlns:vt="http://schemas.openxmlformats.org/officeDocument/2006/docPropsVTypes"/>
</file>