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2"/>
          <w:szCs w:val="32"/>
          <w:rFonts w:ascii="Times New Roman" w:cs="Times New Roman" w:eastAsia="Times New Roman" w:hAnsi="Times New Roman"/>
        </w:rPr>
        <w:t xml:space="preserve">Delaware Single-Member LLC Agreement</w:t>
      </w:r>
    </w:p>
    <w:p>
      <w:pPr>
        <w:spacing w:after="300"/>
      </w:pPr>
      <w:r>
        <w:rPr>
          <w:i/>
          <w:iCs/>
          <w:color w:val="666666"/>
          <w:sz w:val="20"/>
          <w:szCs w:val="20"/>
          <w:rFonts w:ascii="Times New Roman" w:cs="Times New Roman" w:eastAsia="Times New Roman" w:hAnsi="Times New Roman"/>
        </w:rPr>
        <w:t xml:space="preserve">Complete all fields marked with [BRACKETS] before use.</w:t>
      </w:r>
    </w:p>
    <w:p>
      <w:pPr>
        <w:spacing w:before="300" w:after="200"/>
      </w:pPr>
      <w:r>
        <w:rPr>
          <w:b/>
          <w:bCs/>
          <w:sz w:val="24"/>
          <w:szCs w:val="24"/>
          <w:rFonts w:ascii="Times New Roman" w:cs="Times New Roman" w:eastAsia="Times New Roman" w:hAnsi="Times New Roman"/>
        </w:rPr>
        <w:t xml:space="preserve">Limited Liability Company Agreement of [COMPANY NAME] LLC</w:t>
      </w:r>
    </w:p>
    <w:p>
      <w:pPr>
        <w:spacing w:before="300" w:after="200"/>
      </w:pPr>
      <w:r>
        <w:rPr>
          <w:b/>
          <w:bCs/>
          <w:sz w:val="24"/>
          <w:szCs w:val="24"/>
          <w:rFonts w:ascii="Times New Roman" w:cs="Times New Roman" w:eastAsia="Times New Roman" w:hAnsi="Times New Roman"/>
        </w:rPr>
        <w:t xml:space="preserve">1. Formation</w:t>
      </w:r>
    </w:p>
    <w:p>
      <w:pPr>
        <w:spacing w:after="200"/>
        <w:jc w:val="both"/>
      </w:pPr>
      <w:r>
        <w:rPr>
          <w:sz w:val="22"/>
          <w:szCs w:val="22"/>
          <w:rFonts w:ascii="Times New Roman" w:cs="Times New Roman" w:eastAsia="Times New Roman" w:hAnsi="Times New Roman"/>
        </w:rPr>
        <w:t xml:space="preserve">The Member has caused the Company to be formed as a Delaware limited liability company by filing a Certificate of Formation with the Delaware Secretary of State pursuant to 6 Del. C. § 18-201.</w:t>
      </w:r>
    </w:p>
    <w:p>
      <w:pPr>
        <w:spacing w:before="300" w:after="200"/>
      </w:pPr>
      <w:r>
        <w:rPr>
          <w:b/>
          <w:bCs/>
          <w:sz w:val="24"/>
          <w:szCs w:val="24"/>
          <w:rFonts w:ascii="Times New Roman" w:cs="Times New Roman" w:eastAsia="Times New Roman" w:hAnsi="Times New Roman"/>
        </w:rPr>
        <w:t xml:space="preserve">2. Name and Principal Office</w:t>
      </w:r>
    </w:p>
    <w:p>
      <w:pPr>
        <w:spacing w:after="200"/>
        <w:jc w:val="both"/>
      </w:pPr>
      <w:r>
        <w:rPr>
          <w:sz w:val="22"/>
          <w:szCs w:val="22"/>
          <w:rFonts w:ascii="Times New Roman" w:cs="Times New Roman" w:eastAsia="Times New Roman" w:hAnsi="Times New Roman"/>
        </w:rPr>
        <w:t xml:space="preserve">The name of the Company is [COMPANY NAME] LLC. The principal office shall be at [ADDRESS], or such other place as the Member may designate.</w:t>
      </w:r>
    </w:p>
    <w:p>
      <w:pPr>
        <w:spacing w:before="300" w:after="200"/>
      </w:pPr>
      <w:r>
        <w:rPr>
          <w:b/>
          <w:bCs/>
          <w:sz w:val="24"/>
          <w:szCs w:val="24"/>
          <w:rFonts w:ascii="Times New Roman" w:cs="Times New Roman" w:eastAsia="Times New Roman" w:hAnsi="Times New Roman"/>
        </w:rPr>
        <w:t xml:space="preserve">3. Purpose</w:t>
      </w:r>
    </w:p>
    <w:p>
      <w:pPr>
        <w:spacing w:after="200"/>
        <w:jc w:val="both"/>
      </w:pPr>
      <w:r>
        <w:rPr>
          <w:sz w:val="22"/>
          <w:szCs w:val="22"/>
          <w:rFonts w:ascii="Times New Roman" w:cs="Times New Roman" w:eastAsia="Times New Roman" w:hAnsi="Times New Roman"/>
        </w:rPr>
        <w:t xml:space="preserve">The Company may engage in any lawful business or activity for which LLCs may be organized under the Delaware LLC Act (the "Act").</w:t>
      </w:r>
    </w:p>
    <w:p>
      <w:pPr>
        <w:spacing w:before="300" w:after="200"/>
      </w:pPr>
      <w:r>
        <w:rPr>
          <w:b/>
          <w:bCs/>
          <w:sz w:val="24"/>
          <w:szCs w:val="24"/>
          <w:rFonts w:ascii="Times New Roman" w:cs="Times New Roman" w:eastAsia="Times New Roman" w:hAnsi="Times New Roman"/>
        </w:rPr>
        <w:t xml:space="preserve">4. Term</w:t>
      </w:r>
    </w:p>
    <w:p>
      <w:pPr>
        <w:spacing w:after="200"/>
        <w:jc w:val="both"/>
      </w:pPr>
      <w:r>
        <w:rPr>
          <w:sz w:val="22"/>
          <w:szCs w:val="22"/>
          <w:rFonts w:ascii="Times New Roman" w:cs="Times New Roman" w:eastAsia="Times New Roman" w:hAnsi="Times New Roman"/>
        </w:rPr>
        <w:t xml:space="preserve">The term commenced on the date the Certificate of Formation was filed and shall continue until dissolution.</w:t>
      </w:r>
    </w:p>
    <w:p>
      <w:pPr>
        <w:spacing w:before="300" w:after="200"/>
      </w:pPr>
      <w:r>
        <w:rPr>
          <w:b/>
          <w:bCs/>
          <w:sz w:val="24"/>
          <w:szCs w:val="24"/>
          <w:rFonts w:ascii="Times New Roman" w:cs="Times New Roman" w:eastAsia="Times New Roman" w:hAnsi="Times New Roman"/>
        </w:rPr>
        <w:t xml:space="preserve">5. Member</w:t>
      </w:r>
    </w:p>
    <w:p>
      <w:pPr>
        <w:spacing w:after="200"/>
        <w:jc w:val="both"/>
      </w:pPr>
      <w:r>
        <w:rPr>
          <w:sz w:val="22"/>
          <w:szCs w:val="22"/>
          <w:rFonts w:ascii="Times New Roman" w:cs="Times New Roman" w:eastAsia="Times New Roman" w:hAnsi="Times New Roman"/>
        </w:rPr>
        <w:t xml:space="preserve">The sole member is: [MEMBER NAME], [MEMBER ADDRESS]. The Member owns 100% of the LLC interests.</w:t>
      </w:r>
    </w:p>
    <w:p>
      <w:pPr>
        <w:spacing w:before="300" w:after="200"/>
      </w:pPr>
      <w:r>
        <w:rPr>
          <w:b/>
          <w:bCs/>
          <w:sz w:val="24"/>
          <w:szCs w:val="24"/>
          <w:rFonts w:ascii="Times New Roman" w:cs="Times New Roman" w:eastAsia="Times New Roman" w:hAnsi="Times New Roman"/>
        </w:rPr>
        <w:t xml:space="preserve">6. Capital Contributions</w:t>
      </w:r>
    </w:p>
    <w:p>
      <w:pPr>
        <w:spacing w:after="200"/>
        <w:jc w:val="both"/>
      </w:pPr>
      <w:r>
        <w:rPr>
          <w:sz w:val="22"/>
          <w:szCs w:val="22"/>
          <w:rFonts w:ascii="Times New Roman" w:cs="Times New Roman" w:eastAsia="Times New Roman" w:hAnsi="Times New Roman"/>
        </w:rPr>
        <w:t xml:space="preserve">The Member has made or shall make such capital contributions as determined from time to time. No additional contributions are required.</w:t>
      </w:r>
    </w:p>
    <w:p>
      <w:pPr>
        <w:spacing w:before="300" w:after="200"/>
      </w:pPr>
      <w:r>
        <w:rPr>
          <w:b/>
          <w:bCs/>
          <w:sz w:val="24"/>
          <w:szCs w:val="24"/>
          <w:rFonts w:ascii="Times New Roman" w:cs="Times New Roman" w:eastAsia="Times New Roman" w:hAnsi="Times New Roman"/>
        </w:rPr>
        <w:t xml:space="preserve">7. Distributions</w:t>
      </w:r>
    </w:p>
    <w:p>
      <w:pPr>
        <w:spacing w:after="200"/>
        <w:jc w:val="both"/>
      </w:pPr>
      <w:r>
        <w:rPr>
          <w:sz w:val="22"/>
          <w:szCs w:val="22"/>
          <w:rFonts w:ascii="Times New Roman" w:cs="Times New Roman" w:eastAsia="Times New Roman" w:hAnsi="Times New Roman"/>
        </w:rPr>
        <w:t xml:space="preserve">Distributions shall be made to the Member at such times and amounts as the Member determines, subject to restrictions under the Act.</w:t>
      </w:r>
    </w:p>
    <w:p>
      <w:pPr>
        <w:spacing w:before="300" w:after="200"/>
      </w:pPr>
      <w:r>
        <w:rPr>
          <w:b/>
          <w:bCs/>
          <w:sz w:val="24"/>
          <w:szCs w:val="24"/>
          <w:rFonts w:ascii="Times New Roman" w:cs="Times New Roman" w:eastAsia="Times New Roman" w:hAnsi="Times New Roman"/>
        </w:rPr>
        <w:t xml:space="preserve">8. Management</w:t>
      </w:r>
    </w:p>
    <w:p>
      <w:pPr>
        <w:spacing w:after="200"/>
        <w:jc w:val="both"/>
      </w:pPr>
      <w:r>
        <w:rPr>
          <w:sz w:val="22"/>
          <w:szCs w:val="22"/>
          <w:rFonts w:ascii="Times New Roman" w:cs="Times New Roman" w:eastAsia="Times New Roman" w:hAnsi="Times New Roman"/>
        </w:rPr>
        <w:t xml:space="preserve">The business and affairs shall be managed by the Member, who shall have full, exclusive, and complete authority. The Member and any designated person is an "authorized person" within the meaning of Section 18-201(a) of the Act.</w:t>
      </w:r>
    </w:p>
    <w:p>
      <w:pPr>
        <w:spacing w:before="300" w:after="200"/>
      </w:pPr>
      <w:r>
        <w:rPr>
          <w:b/>
          <w:bCs/>
          <w:sz w:val="24"/>
          <w:szCs w:val="24"/>
          <w:rFonts w:ascii="Times New Roman" w:cs="Times New Roman" w:eastAsia="Times New Roman" w:hAnsi="Times New Roman"/>
        </w:rPr>
        <w:t xml:space="preserve">9. Limitation of Liability; Indemnification</w:t>
      </w:r>
    </w:p>
    <w:p>
      <w:pPr>
        <w:spacing w:after="200"/>
        <w:jc w:val="both"/>
      </w:pPr>
      <w:r>
        <w:rPr>
          <w:sz w:val="22"/>
          <w:szCs w:val="22"/>
          <w:rFonts w:ascii="Times New Roman" w:cs="Times New Roman" w:eastAsia="Times New Roman" w:hAnsi="Times New Roman"/>
        </w:rPr>
        <w:t xml:space="preserve">The debts and liabilities of the Company shall be solely the Company's. The Member shall not be personally obligated solely by reason of being a member. The Company shall indemnify the Member and any officer, employee, or agent to the fullest extent permitted by the Act.</w:t>
      </w:r>
    </w:p>
    <w:p>
      <w:pPr>
        <w:spacing w:before="300" w:after="200"/>
      </w:pPr>
      <w:r>
        <w:rPr>
          <w:b/>
          <w:bCs/>
          <w:sz w:val="24"/>
          <w:szCs w:val="24"/>
          <w:rFonts w:ascii="Times New Roman" w:cs="Times New Roman" w:eastAsia="Times New Roman" w:hAnsi="Times New Roman"/>
        </w:rPr>
        <w:t xml:space="preserve">10. Tax Treatment</w:t>
      </w:r>
    </w:p>
    <w:p>
      <w:pPr>
        <w:spacing w:after="200"/>
        <w:jc w:val="both"/>
      </w:pPr>
      <w:r>
        <w:rPr>
          <w:sz w:val="22"/>
          <w:szCs w:val="22"/>
          <w:rFonts w:ascii="Times New Roman" w:cs="Times New Roman" w:eastAsia="Times New Roman" w:hAnsi="Times New Roman"/>
        </w:rPr>
        <w:t xml:space="preserve">The Company shall be treated as a disregarded entity for U.S. federal income tax purposes unless the Member elects otherwise.</w:t>
      </w:r>
    </w:p>
    <w:p>
      <w:pPr>
        <w:spacing w:before="300" w:after="200"/>
      </w:pPr>
      <w:r>
        <w:rPr>
          <w:b/>
          <w:bCs/>
          <w:sz w:val="24"/>
          <w:szCs w:val="24"/>
          <w:rFonts w:ascii="Times New Roman" w:cs="Times New Roman" w:eastAsia="Times New Roman" w:hAnsi="Times New Roman"/>
        </w:rPr>
        <w:t xml:space="preserve">11. Dissolution</w:t>
      </w:r>
    </w:p>
    <w:p>
      <w:pPr>
        <w:spacing w:after="200"/>
        <w:jc w:val="both"/>
      </w:pPr>
      <w:r>
        <w:rPr>
          <w:sz w:val="22"/>
          <w:szCs w:val="22"/>
          <w:rFonts w:ascii="Times New Roman" w:cs="Times New Roman" w:eastAsia="Times New Roman" w:hAnsi="Times New Roman"/>
        </w:rPr>
        <w:t xml:space="preserve">The Company shall be dissolved upon (a) the written determination of the Member, or (b) any event causing dissolution under the Act.</w:t>
      </w:r>
    </w:p>
    <w:p>
      <w:pPr>
        <w:spacing w:before="300" w:after="200"/>
      </w:pPr>
      <w:r>
        <w:rPr>
          <w:b/>
          <w:bCs/>
          <w:sz w:val="24"/>
          <w:szCs w:val="24"/>
          <w:rFonts w:ascii="Times New Roman" w:cs="Times New Roman" w:eastAsia="Times New Roman" w:hAnsi="Times New Roman"/>
        </w:rPr>
        <w:t xml:space="preserve">12. Governing Law</w:t>
      </w:r>
    </w:p>
    <w:p>
      <w:pPr>
        <w:spacing w:after="200"/>
        <w:jc w:val="both"/>
      </w:pPr>
      <w:r>
        <w:rPr>
          <w:sz w:val="22"/>
          <w:szCs w:val="22"/>
          <w:rFonts w:ascii="Times New Roman" w:cs="Times New Roman" w:eastAsia="Times New Roman" w:hAnsi="Times New Roman"/>
        </w:rPr>
        <w:t xml:space="preserve">Governed by the laws of the State of Delaware.</w:t>
      </w:r>
    </w:p>
    <w:p>
      <w:pPr>
        <w:spacing w:after="200"/>
        <w:jc w:val="both"/>
      </w:pPr>
      <w:r>
        <w:rPr>
          <w:sz w:val="22"/>
          <w:szCs w:val="22"/>
          <w:rFonts w:ascii="Times New Roman" w:cs="Times New Roman" w:eastAsia="Times New Roman" w:hAnsi="Times New Roman"/>
        </w:rPr>
        <w:t xml:space="preserve">MEMBER: _________________________________ [MEMBER NAME]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Montague Law</dc:creator>
  <dc:description>Delaware Single-Member LLC Agreement</dc:description>
  <cp:lastModifiedBy>Un-named</cp:lastModifiedBy>
  <cp:revision>1</cp:revision>
  <dcterms:created xsi:type="dcterms:W3CDTF">2026-04-16T04:04:33.301Z</dcterms:created>
  <dcterms:modified xsi:type="dcterms:W3CDTF">2026-04-16T04:04:33.301Z</dcterms:modified>
</cp:coreProperties>
</file>

<file path=docProps/custom.xml><?xml version="1.0" encoding="utf-8"?>
<Properties xmlns="http://schemas.openxmlformats.org/officeDocument/2006/custom-properties" xmlns:vt="http://schemas.openxmlformats.org/officeDocument/2006/docPropsVTypes"/>
</file>